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283617C0" w:rsidR="00414A2B" w:rsidRPr="00760BBB" w:rsidRDefault="00414A2B" w:rsidP="00414A2B">
      <w:pPr>
        <w:spacing w:line="360" w:lineRule="auto"/>
        <w:rPr>
          <w:rFonts w:ascii="Arial" w:hAnsi="Arial" w:cs="Arial"/>
          <w:sz w:val="24"/>
          <w:szCs w:val="24"/>
        </w:rPr>
      </w:pPr>
      <w:r w:rsidRPr="00760BBB">
        <w:rPr>
          <w:rFonts w:ascii="Arial" w:hAnsi="Arial" w:cs="Arial"/>
          <w:sz w:val="24"/>
          <w:szCs w:val="24"/>
        </w:rPr>
        <w:t>St Peter the Fisherman – Whitianga</w:t>
      </w:r>
      <w:r w:rsidRPr="00760BBB">
        <w:rPr>
          <w:rFonts w:ascii="Arial" w:hAnsi="Arial" w:cs="Arial"/>
          <w:sz w:val="24"/>
          <w:szCs w:val="24"/>
        </w:rPr>
        <w:br/>
        <w:t xml:space="preserve">Sunday </w:t>
      </w:r>
      <w:r w:rsidR="00C60918" w:rsidRPr="00760BBB">
        <w:rPr>
          <w:rFonts w:ascii="Arial" w:hAnsi="Arial" w:cs="Arial"/>
          <w:sz w:val="24"/>
          <w:szCs w:val="24"/>
        </w:rPr>
        <w:t xml:space="preserve">August </w:t>
      </w:r>
      <w:r w:rsidR="00CA204C" w:rsidRPr="00760BBB">
        <w:rPr>
          <w:rFonts w:ascii="Arial" w:hAnsi="Arial" w:cs="Arial"/>
          <w:sz w:val="24"/>
          <w:szCs w:val="24"/>
        </w:rPr>
        <w:t>6</w:t>
      </w:r>
      <w:r w:rsidR="00972F65" w:rsidRPr="00760BBB">
        <w:rPr>
          <w:rFonts w:ascii="Arial" w:hAnsi="Arial" w:cs="Arial"/>
          <w:sz w:val="24"/>
          <w:szCs w:val="24"/>
        </w:rPr>
        <w:t>th</w:t>
      </w:r>
    </w:p>
    <w:p w14:paraId="0B409E75" w14:textId="4D796B07" w:rsidR="007B5999" w:rsidRPr="00760BBB" w:rsidRDefault="00414A2B" w:rsidP="00DB622C">
      <w:pPr>
        <w:spacing w:line="360" w:lineRule="auto"/>
        <w:rPr>
          <w:rFonts w:ascii="Arial" w:hAnsi="Arial" w:cs="Arial"/>
          <w:sz w:val="24"/>
          <w:szCs w:val="24"/>
        </w:rPr>
      </w:pPr>
      <w:r w:rsidRPr="00760BBB">
        <w:rPr>
          <w:rFonts w:ascii="Arial" w:hAnsi="Arial" w:cs="Arial"/>
          <w:sz w:val="24"/>
          <w:szCs w:val="24"/>
        </w:rPr>
        <w:t xml:space="preserve">Theme: </w:t>
      </w:r>
      <w:r w:rsidR="008F69DB" w:rsidRPr="00760BBB">
        <w:rPr>
          <w:rFonts w:ascii="Arial" w:hAnsi="Arial" w:cs="Arial"/>
          <w:sz w:val="24"/>
          <w:szCs w:val="24"/>
        </w:rPr>
        <w:t>(</w:t>
      </w:r>
      <w:r w:rsidR="00972F65" w:rsidRPr="00760BBB">
        <w:rPr>
          <w:rFonts w:ascii="Arial" w:hAnsi="Arial" w:cs="Arial"/>
          <w:sz w:val="24"/>
          <w:szCs w:val="24"/>
        </w:rPr>
        <w:t>Luke</w:t>
      </w:r>
      <w:r w:rsidR="00654F3F" w:rsidRPr="00760BBB">
        <w:rPr>
          <w:rFonts w:ascii="Arial" w:hAnsi="Arial" w:cs="Arial"/>
          <w:sz w:val="24"/>
          <w:szCs w:val="24"/>
        </w:rPr>
        <w:t xml:space="preserve"> 9, the Transfiguration</w:t>
      </w:r>
      <w:r w:rsidR="002A6BF7" w:rsidRPr="00760BBB">
        <w:rPr>
          <w:rFonts w:ascii="Arial" w:hAnsi="Arial" w:cs="Arial"/>
          <w:sz w:val="24"/>
          <w:szCs w:val="24"/>
        </w:rPr>
        <w:t>)</w:t>
      </w:r>
    </w:p>
    <w:p w14:paraId="75A1F51C" w14:textId="62703E0C" w:rsidR="00AD2099" w:rsidRPr="00760BBB" w:rsidRDefault="00AD2099" w:rsidP="00DB622C">
      <w:pPr>
        <w:spacing w:line="360" w:lineRule="auto"/>
        <w:rPr>
          <w:rFonts w:ascii="Arial" w:hAnsi="Arial" w:cs="Arial"/>
          <w:color w:val="FF0000"/>
          <w:sz w:val="24"/>
          <w:szCs w:val="24"/>
        </w:rPr>
      </w:pPr>
      <w:r w:rsidRPr="00760BBB">
        <w:rPr>
          <w:rFonts w:ascii="Arial" w:hAnsi="Arial" w:cs="Arial"/>
          <w:color w:val="FF0000"/>
          <w:sz w:val="24"/>
          <w:szCs w:val="24"/>
        </w:rPr>
        <w:t>(Blank slide)</w:t>
      </w:r>
    </w:p>
    <w:p w14:paraId="0C38B293" w14:textId="77777777" w:rsidR="005568CF" w:rsidRPr="00760BBB" w:rsidRDefault="005568CF" w:rsidP="005568CF">
      <w:pPr>
        <w:rPr>
          <w:rFonts w:ascii="Arial" w:hAnsi="Arial" w:cs="Arial"/>
          <w:sz w:val="24"/>
          <w:szCs w:val="24"/>
        </w:rPr>
      </w:pPr>
      <w:r w:rsidRPr="00760BBB">
        <w:rPr>
          <w:rFonts w:ascii="Arial" w:hAnsi="Arial" w:cs="Arial"/>
          <w:sz w:val="24"/>
          <w:szCs w:val="24"/>
        </w:rPr>
        <w:t xml:space="preserve">I </w:t>
      </w:r>
      <w:proofErr w:type="spellStart"/>
      <w:r w:rsidRPr="00760BBB">
        <w:rPr>
          <w:rFonts w:ascii="Arial" w:hAnsi="Arial" w:cs="Arial"/>
          <w:sz w:val="24"/>
          <w:szCs w:val="24"/>
        </w:rPr>
        <w:t>runga</w:t>
      </w:r>
      <w:proofErr w:type="spellEnd"/>
      <w:r w:rsidRPr="00760BBB">
        <w:rPr>
          <w:rFonts w:ascii="Arial" w:hAnsi="Arial" w:cs="Arial"/>
          <w:sz w:val="24"/>
          <w:szCs w:val="24"/>
        </w:rPr>
        <w:t xml:space="preserve"> </w:t>
      </w:r>
      <w:proofErr w:type="spellStart"/>
      <w:r w:rsidRPr="00760BBB">
        <w:rPr>
          <w:rFonts w:ascii="Arial" w:hAnsi="Arial" w:cs="Arial"/>
          <w:sz w:val="24"/>
          <w:szCs w:val="24"/>
        </w:rPr>
        <w:t>i</w:t>
      </w:r>
      <w:proofErr w:type="spellEnd"/>
      <w:r w:rsidRPr="00760BBB">
        <w:rPr>
          <w:rFonts w:ascii="Arial" w:hAnsi="Arial" w:cs="Arial"/>
          <w:sz w:val="24"/>
          <w:szCs w:val="24"/>
        </w:rPr>
        <w:t xml:space="preserve"> </w:t>
      </w:r>
      <w:proofErr w:type="spellStart"/>
      <w:r w:rsidRPr="00760BBB">
        <w:rPr>
          <w:rFonts w:ascii="Arial" w:hAnsi="Arial" w:cs="Arial"/>
          <w:sz w:val="24"/>
          <w:szCs w:val="24"/>
        </w:rPr>
        <w:t>te</w:t>
      </w:r>
      <w:proofErr w:type="spellEnd"/>
      <w:r w:rsidRPr="00760BBB">
        <w:rPr>
          <w:rFonts w:ascii="Arial" w:hAnsi="Arial" w:cs="Arial"/>
          <w:sz w:val="24"/>
          <w:szCs w:val="24"/>
        </w:rPr>
        <w:t xml:space="preserve"> </w:t>
      </w:r>
      <w:proofErr w:type="spellStart"/>
      <w:r w:rsidRPr="00760BBB">
        <w:rPr>
          <w:rFonts w:ascii="Arial" w:hAnsi="Arial" w:cs="Arial"/>
          <w:sz w:val="24"/>
          <w:szCs w:val="24"/>
        </w:rPr>
        <w:t>ingoa</w:t>
      </w:r>
      <w:proofErr w:type="spellEnd"/>
      <w:r w:rsidRPr="00760BBB">
        <w:rPr>
          <w:rFonts w:ascii="Arial" w:hAnsi="Arial" w:cs="Arial"/>
          <w:sz w:val="24"/>
          <w:szCs w:val="24"/>
        </w:rPr>
        <w:t xml:space="preserve"> o </w:t>
      </w:r>
      <w:proofErr w:type="spellStart"/>
      <w:r w:rsidRPr="00760BBB">
        <w:rPr>
          <w:rFonts w:ascii="Arial" w:hAnsi="Arial" w:cs="Arial"/>
          <w:sz w:val="24"/>
          <w:szCs w:val="24"/>
        </w:rPr>
        <w:t>te</w:t>
      </w:r>
      <w:proofErr w:type="spellEnd"/>
      <w:r w:rsidRPr="00760BBB">
        <w:rPr>
          <w:rFonts w:ascii="Arial" w:hAnsi="Arial" w:cs="Arial"/>
          <w:sz w:val="24"/>
          <w:szCs w:val="24"/>
        </w:rPr>
        <w:t xml:space="preserve"> papa, </w:t>
      </w:r>
      <w:proofErr w:type="spellStart"/>
      <w:r w:rsidRPr="00760BBB">
        <w:rPr>
          <w:rFonts w:ascii="Arial" w:hAnsi="Arial" w:cs="Arial"/>
          <w:sz w:val="24"/>
          <w:szCs w:val="24"/>
        </w:rPr>
        <w:t>te</w:t>
      </w:r>
      <w:proofErr w:type="spellEnd"/>
      <w:r w:rsidRPr="00760BBB">
        <w:rPr>
          <w:rFonts w:ascii="Arial" w:hAnsi="Arial" w:cs="Arial"/>
          <w:sz w:val="24"/>
          <w:szCs w:val="24"/>
        </w:rPr>
        <w:t xml:space="preserve"> </w:t>
      </w:r>
      <w:proofErr w:type="spellStart"/>
      <w:r w:rsidRPr="00760BBB">
        <w:rPr>
          <w:rFonts w:ascii="Arial" w:hAnsi="Arial" w:cs="Arial"/>
          <w:sz w:val="24"/>
          <w:szCs w:val="24"/>
        </w:rPr>
        <w:t>tama</w:t>
      </w:r>
      <w:proofErr w:type="spellEnd"/>
      <w:r w:rsidRPr="00760BBB">
        <w:rPr>
          <w:rFonts w:ascii="Arial" w:hAnsi="Arial" w:cs="Arial"/>
          <w:sz w:val="24"/>
          <w:szCs w:val="24"/>
        </w:rPr>
        <w:t xml:space="preserve">, me </w:t>
      </w:r>
      <w:proofErr w:type="spellStart"/>
      <w:r w:rsidRPr="00760BBB">
        <w:rPr>
          <w:rFonts w:ascii="Arial" w:hAnsi="Arial" w:cs="Arial"/>
          <w:sz w:val="24"/>
          <w:szCs w:val="24"/>
        </w:rPr>
        <w:t>te</w:t>
      </w:r>
      <w:proofErr w:type="spellEnd"/>
      <w:r w:rsidRPr="00760BBB">
        <w:rPr>
          <w:rFonts w:ascii="Arial" w:hAnsi="Arial" w:cs="Arial"/>
          <w:sz w:val="24"/>
          <w:szCs w:val="24"/>
        </w:rPr>
        <w:t xml:space="preserve"> </w:t>
      </w:r>
      <w:proofErr w:type="spellStart"/>
      <w:r w:rsidRPr="00760BBB">
        <w:rPr>
          <w:rFonts w:ascii="Arial" w:hAnsi="Arial" w:cs="Arial"/>
          <w:sz w:val="24"/>
          <w:szCs w:val="24"/>
        </w:rPr>
        <w:t>wairua</w:t>
      </w:r>
      <w:proofErr w:type="spellEnd"/>
      <w:r w:rsidRPr="00760BBB">
        <w:rPr>
          <w:rFonts w:ascii="Arial" w:hAnsi="Arial" w:cs="Arial"/>
          <w:sz w:val="24"/>
          <w:szCs w:val="24"/>
        </w:rPr>
        <w:t xml:space="preserve"> </w:t>
      </w:r>
      <w:proofErr w:type="spellStart"/>
      <w:r w:rsidRPr="00760BBB">
        <w:rPr>
          <w:rFonts w:ascii="Arial" w:hAnsi="Arial" w:cs="Arial"/>
          <w:sz w:val="24"/>
          <w:szCs w:val="24"/>
        </w:rPr>
        <w:t>tapu</w:t>
      </w:r>
      <w:proofErr w:type="spellEnd"/>
      <w:r w:rsidRPr="00760BBB">
        <w:rPr>
          <w:rFonts w:ascii="Arial" w:hAnsi="Arial" w:cs="Arial"/>
          <w:sz w:val="24"/>
          <w:szCs w:val="24"/>
        </w:rPr>
        <w:t>.</w:t>
      </w:r>
    </w:p>
    <w:p w14:paraId="7627724A" w14:textId="77777777" w:rsidR="005568CF" w:rsidRPr="00760BBB" w:rsidRDefault="005568CF" w:rsidP="005568CF">
      <w:pPr>
        <w:rPr>
          <w:rFonts w:ascii="Arial" w:hAnsi="Arial" w:cs="Arial"/>
          <w:i/>
          <w:sz w:val="24"/>
          <w:szCs w:val="24"/>
        </w:rPr>
      </w:pPr>
      <w:r w:rsidRPr="00760BBB">
        <w:rPr>
          <w:rFonts w:ascii="Arial" w:hAnsi="Arial" w:cs="Arial"/>
          <w:i/>
          <w:sz w:val="24"/>
          <w:szCs w:val="24"/>
        </w:rPr>
        <w:t>In the name of the Father, the Son, and the Holy Spirit.</w:t>
      </w:r>
    </w:p>
    <w:p w14:paraId="5E9FFDD8" w14:textId="77777777" w:rsidR="00654F3F" w:rsidRPr="00760BBB" w:rsidRDefault="00654F3F" w:rsidP="005568CF">
      <w:pPr>
        <w:rPr>
          <w:rFonts w:ascii="Arial" w:hAnsi="Arial" w:cs="Arial"/>
          <w:iCs/>
          <w:sz w:val="24"/>
          <w:szCs w:val="24"/>
        </w:rPr>
      </w:pPr>
    </w:p>
    <w:p w14:paraId="4920003E" w14:textId="77777777" w:rsidR="00090D70" w:rsidRPr="00760BBB" w:rsidRDefault="00F65CBC" w:rsidP="005568CF">
      <w:pPr>
        <w:rPr>
          <w:rFonts w:ascii="Arial" w:hAnsi="Arial" w:cs="Arial"/>
          <w:iCs/>
          <w:sz w:val="24"/>
          <w:szCs w:val="24"/>
        </w:rPr>
      </w:pPr>
      <w:r w:rsidRPr="00760BBB">
        <w:rPr>
          <w:rFonts w:ascii="Arial" w:hAnsi="Arial" w:cs="Arial"/>
          <w:iCs/>
          <w:sz w:val="24"/>
          <w:szCs w:val="24"/>
        </w:rPr>
        <w:t xml:space="preserve">Today we have </w:t>
      </w:r>
      <w:r w:rsidR="00C34EB4" w:rsidRPr="00760BBB">
        <w:rPr>
          <w:rFonts w:ascii="Arial" w:hAnsi="Arial" w:cs="Arial"/>
          <w:iCs/>
          <w:sz w:val="24"/>
          <w:szCs w:val="24"/>
        </w:rPr>
        <w:t xml:space="preserve">a clear connection between our Old Testament and Holy Gospel readings. </w:t>
      </w:r>
      <w:r w:rsidR="001312C4" w:rsidRPr="00760BBB">
        <w:rPr>
          <w:rFonts w:ascii="Arial" w:hAnsi="Arial" w:cs="Arial"/>
          <w:iCs/>
          <w:sz w:val="24"/>
          <w:szCs w:val="24"/>
        </w:rPr>
        <w:t>Moses had smashed the first set of Commandment Tablets i</w:t>
      </w:r>
      <w:r w:rsidR="001C61E6" w:rsidRPr="00760BBB">
        <w:rPr>
          <w:rFonts w:ascii="Arial" w:hAnsi="Arial" w:cs="Arial"/>
          <w:iCs/>
          <w:sz w:val="24"/>
          <w:szCs w:val="24"/>
        </w:rPr>
        <w:t>n</w:t>
      </w:r>
      <w:r w:rsidR="001312C4" w:rsidRPr="00760BBB">
        <w:rPr>
          <w:rFonts w:ascii="Arial" w:hAnsi="Arial" w:cs="Arial"/>
          <w:iCs/>
          <w:sz w:val="24"/>
          <w:szCs w:val="24"/>
        </w:rPr>
        <w:t xml:space="preserve"> anger because o</w:t>
      </w:r>
      <w:r w:rsidR="00952896" w:rsidRPr="00760BBB">
        <w:rPr>
          <w:rFonts w:ascii="Arial" w:hAnsi="Arial" w:cs="Arial"/>
          <w:iCs/>
          <w:sz w:val="24"/>
          <w:szCs w:val="24"/>
        </w:rPr>
        <w:t>f</w:t>
      </w:r>
      <w:r w:rsidR="001312C4" w:rsidRPr="00760BBB">
        <w:rPr>
          <w:rFonts w:ascii="Arial" w:hAnsi="Arial" w:cs="Arial"/>
          <w:iCs/>
          <w:sz w:val="24"/>
          <w:szCs w:val="24"/>
        </w:rPr>
        <w:t xml:space="preserve"> the</w:t>
      </w:r>
      <w:r w:rsidR="00952896" w:rsidRPr="00760BBB">
        <w:rPr>
          <w:rFonts w:ascii="Arial" w:hAnsi="Arial" w:cs="Arial"/>
          <w:iCs/>
          <w:sz w:val="24"/>
          <w:szCs w:val="24"/>
        </w:rPr>
        <w:t xml:space="preserve"> general bad behaviour of the Israelites losing faith in God and building a Golden Calf to worship in God’s stead. </w:t>
      </w:r>
      <w:r w:rsidR="002712EC" w:rsidRPr="00760BBB">
        <w:rPr>
          <w:rFonts w:ascii="Arial" w:hAnsi="Arial" w:cs="Arial"/>
          <w:iCs/>
          <w:sz w:val="24"/>
          <w:szCs w:val="24"/>
        </w:rPr>
        <w:t xml:space="preserve">God, ever forgiving, had given Moses the </w:t>
      </w:r>
      <w:r w:rsidR="004011EE" w:rsidRPr="00760BBB">
        <w:rPr>
          <w:rFonts w:ascii="Arial" w:hAnsi="Arial" w:cs="Arial"/>
          <w:iCs/>
          <w:sz w:val="24"/>
          <w:szCs w:val="24"/>
        </w:rPr>
        <w:t>opportunity</w:t>
      </w:r>
      <w:r w:rsidR="002712EC" w:rsidRPr="00760BBB">
        <w:rPr>
          <w:rFonts w:ascii="Arial" w:hAnsi="Arial" w:cs="Arial"/>
          <w:iCs/>
          <w:sz w:val="24"/>
          <w:szCs w:val="24"/>
        </w:rPr>
        <w:t xml:space="preserve"> to have the tablets rewritten – the second chance option. </w:t>
      </w:r>
    </w:p>
    <w:p w14:paraId="454D5914" w14:textId="04567545" w:rsidR="00090D70" w:rsidRPr="00760BBB" w:rsidRDefault="00090D70" w:rsidP="005568CF">
      <w:pPr>
        <w:rPr>
          <w:rFonts w:ascii="Arial" w:hAnsi="Arial" w:cs="Arial"/>
          <w:iCs/>
          <w:color w:val="FF0000"/>
          <w:sz w:val="24"/>
          <w:szCs w:val="24"/>
        </w:rPr>
      </w:pPr>
      <w:r w:rsidRPr="00760BBB">
        <w:rPr>
          <w:rFonts w:ascii="Arial" w:hAnsi="Arial" w:cs="Arial"/>
          <w:iCs/>
          <w:color w:val="FF0000"/>
          <w:sz w:val="24"/>
          <w:szCs w:val="24"/>
        </w:rPr>
        <w:t>(Moses transformed)</w:t>
      </w:r>
    </w:p>
    <w:p w14:paraId="64CC2A57" w14:textId="77777777" w:rsidR="00090D70" w:rsidRPr="00760BBB" w:rsidRDefault="00CA2AF9" w:rsidP="005568CF">
      <w:pPr>
        <w:rPr>
          <w:rFonts w:ascii="Arial" w:hAnsi="Arial" w:cs="Arial"/>
          <w:iCs/>
          <w:sz w:val="24"/>
          <w:szCs w:val="24"/>
        </w:rPr>
      </w:pPr>
      <w:r w:rsidRPr="00760BBB">
        <w:rPr>
          <w:rFonts w:ascii="Arial" w:hAnsi="Arial" w:cs="Arial"/>
          <w:iCs/>
          <w:sz w:val="24"/>
          <w:szCs w:val="24"/>
        </w:rPr>
        <w:t xml:space="preserve">The incredible impact on Moses was that in effect, when he returned </w:t>
      </w:r>
      <w:r w:rsidR="00C8309D" w:rsidRPr="00760BBB">
        <w:rPr>
          <w:rFonts w:ascii="Arial" w:hAnsi="Arial" w:cs="Arial"/>
          <w:iCs/>
          <w:sz w:val="24"/>
          <w:szCs w:val="24"/>
        </w:rPr>
        <w:t xml:space="preserve">down </w:t>
      </w:r>
      <w:r w:rsidR="0027444E" w:rsidRPr="00760BBB">
        <w:rPr>
          <w:rFonts w:ascii="Arial" w:hAnsi="Arial" w:cs="Arial"/>
          <w:iCs/>
          <w:sz w:val="24"/>
          <w:szCs w:val="24"/>
        </w:rPr>
        <w:t xml:space="preserve">Mt Sinai </w:t>
      </w:r>
      <w:r w:rsidRPr="00760BBB">
        <w:rPr>
          <w:rFonts w:ascii="Arial" w:hAnsi="Arial" w:cs="Arial"/>
          <w:iCs/>
          <w:sz w:val="24"/>
          <w:szCs w:val="24"/>
        </w:rPr>
        <w:t>fr</w:t>
      </w:r>
      <w:r w:rsidR="00C8309D" w:rsidRPr="00760BBB">
        <w:rPr>
          <w:rFonts w:ascii="Arial" w:hAnsi="Arial" w:cs="Arial"/>
          <w:iCs/>
          <w:sz w:val="24"/>
          <w:szCs w:val="24"/>
        </w:rPr>
        <w:t>o</w:t>
      </w:r>
      <w:r w:rsidRPr="00760BBB">
        <w:rPr>
          <w:rFonts w:ascii="Arial" w:hAnsi="Arial" w:cs="Arial"/>
          <w:iCs/>
          <w:sz w:val="24"/>
          <w:szCs w:val="24"/>
        </w:rPr>
        <w:t xml:space="preserve">m speaking with God, his face was </w:t>
      </w:r>
      <w:r w:rsidR="00700F1E" w:rsidRPr="00760BBB">
        <w:rPr>
          <w:rFonts w:ascii="Arial" w:hAnsi="Arial" w:cs="Arial"/>
          <w:iCs/>
          <w:sz w:val="24"/>
          <w:szCs w:val="24"/>
        </w:rPr>
        <w:t>shining so brightly</w:t>
      </w:r>
      <w:r w:rsidR="00376186" w:rsidRPr="00760BBB">
        <w:rPr>
          <w:rFonts w:ascii="Arial" w:hAnsi="Arial" w:cs="Arial"/>
          <w:iCs/>
          <w:sz w:val="24"/>
          <w:szCs w:val="24"/>
        </w:rPr>
        <w:t xml:space="preserve"> it was hard to look at. Consequently, </w:t>
      </w:r>
      <w:r w:rsidR="00955F32" w:rsidRPr="00760BBB">
        <w:rPr>
          <w:rFonts w:ascii="Arial" w:hAnsi="Arial" w:cs="Arial"/>
          <w:iCs/>
          <w:sz w:val="24"/>
          <w:szCs w:val="24"/>
        </w:rPr>
        <w:t xml:space="preserve">Moses covered his face with a veil, except when he was </w:t>
      </w:r>
      <w:r w:rsidR="005407C1" w:rsidRPr="00760BBB">
        <w:rPr>
          <w:rFonts w:ascii="Arial" w:hAnsi="Arial" w:cs="Arial"/>
          <w:iCs/>
          <w:sz w:val="24"/>
          <w:szCs w:val="24"/>
        </w:rPr>
        <w:t>speaking</w:t>
      </w:r>
      <w:r w:rsidR="00241C1A" w:rsidRPr="00760BBB">
        <w:rPr>
          <w:rFonts w:ascii="Arial" w:hAnsi="Arial" w:cs="Arial"/>
          <w:iCs/>
          <w:sz w:val="24"/>
          <w:szCs w:val="24"/>
        </w:rPr>
        <w:t xml:space="preserve"> with God.</w:t>
      </w:r>
      <w:r w:rsidR="00542CD4" w:rsidRPr="00760BBB">
        <w:rPr>
          <w:rFonts w:ascii="Arial" w:hAnsi="Arial" w:cs="Arial"/>
          <w:iCs/>
          <w:sz w:val="24"/>
          <w:szCs w:val="24"/>
        </w:rPr>
        <w:t xml:space="preserve"> Quite an extraordinary account of </w:t>
      </w:r>
      <w:r w:rsidR="00725140" w:rsidRPr="00760BBB">
        <w:rPr>
          <w:rFonts w:ascii="Arial" w:hAnsi="Arial" w:cs="Arial"/>
          <w:iCs/>
          <w:sz w:val="24"/>
          <w:szCs w:val="24"/>
        </w:rPr>
        <w:t>the special relationship Moses had with God.</w:t>
      </w:r>
      <w:r w:rsidR="005658E0" w:rsidRPr="00760BBB">
        <w:rPr>
          <w:rFonts w:ascii="Arial" w:hAnsi="Arial" w:cs="Arial"/>
          <w:iCs/>
          <w:sz w:val="24"/>
          <w:szCs w:val="24"/>
        </w:rPr>
        <w:t xml:space="preserve"> His face shone, because </w:t>
      </w:r>
      <w:r w:rsidR="00600F0C" w:rsidRPr="00760BBB">
        <w:rPr>
          <w:rFonts w:ascii="Arial" w:hAnsi="Arial" w:cs="Arial"/>
          <w:iCs/>
          <w:sz w:val="24"/>
          <w:szCs w:val="24"/>
        </w:rPr>
        <w:t>he had looked on the face of God.</w:t>
      </w:r>
      <w:r w:rsidR="00874BD8" w:rsidRPr="00760BBB">
        <w:rPr>
          <w:rFonts w:ascii="Arial" w:hAnsi="Arial" w:cs="Arial"/>
          <w:iCs/>
          <w:sz w:val="24"/>
          <w:szCs w:val="24"/>
        </w:rPr>
        <w:t xml:space="preserve"> Wonderfully, Moses </w:t>
      </w:r>
      <w:r w:rsidR="00874BD8" w:rsidRPr="00760BBB">
        <w:rPr>
          <w:rFonts w:ascii="Arial" w:hAnsi="Arial" w:cs="Arial"/>
          <w:b/>
          <w:bCs/>
          <w:iCs/>
          <w:sz w:val="24"/>
          <w:szCs w:val="24"/>
        </w:rPr>
        <w:t xml:space="preserve">did not </w:t>
      </w:r>
      <w:r w:rsidR="00103651" w:rsidRPr="00760BBB">
        <w:rPr>
          <w:rFonts w:ascii="Arial" w:hAnsi="Arial" w:cs="Arial"/>
          <w:b/>
          <w:bCs/>
          <w:iCs/>
          <w:sz w:val="24"/>
          <w:szCs w:val="24"/>
        </w:rPr>
        <w:t xml:space="preserve">initially </w:t>
      </w:r>
      <w:r w:rsidR="00874BD8" w:rsidRPr="00760BBB">
        <w:rPr>
          <w:rFonts w:ascii="Arial" w:hAnsi="Arial" w:cs="Arial"/>
          <w:b/>
          <w:bCs/>
          <w:iCs/>
          <w:sz w:val="24"/>
          <w:szCs w:val="24"/>
        </w:rPr>
        <w:t>know</w:t>
      </w:r>
      <w:r w:rsidR="00874BD8" w:rsidRPr="00760BBB">
        <w:rPr>
          <w:rFonts w:ascii="Arial" w:hAnsi="Arial" w:cs="Arial"/>
          <w:iCs/>
          <w:sz w:val="24"/>
          <w:szCs w:val="24"/>
        </w:rPr>
        <w:t xml:space="preserve"> this. He was unaware of the greatness of his own spiritual radiance, because </w:t>
      </w:r>
      <w:r w:rsidR="00137A37" w:rsidRPr="00760BBB">
        <w:rPr>
          <w:rFonts w:ascii="Arial" w:hAnsi="Arial" w:cs="Arial"/>
          <w:iCs/>
          <w:sz w:val="24"/>
          <w:szCs w:val="24"/>
        </w:rPr>
        <w:t>he</w:t>
      </w:r>
      <w:r w:rsidR="00874BD8" w:rsidRPr="00760BBB">
        <w:rPr>
          <w:rFonts w:ascii="Arial" w:hAnsi="Arial" w:cs="Arial"/>
          <w:iCs/>
          <w:sz w:val="24"/>
          <w:szCs w:val="24"/>
        </w:rPr>
        <w:t xml:space="preserve"> was a genuinely and deeply humble man</w:t>
      </w:r>
      <w:r w:rsidR="00137A37" w:rsidRPr="00760BBB">
        <w:rPr>
          <w:rFonts w:ascii="Arial" w:hAnsi="Arial" w:cs="Arial"/>
          <w:iCs/>
          <w:sz w:val="24"/>
          <w:szCs w:val="24"/>
        </w:rPr>
        <w:t>.</w:t>
      </w:r>
      <w:r w:rsidR="00103651" w:rsidRPr="00760BBB">
        <w:rPr>
          <w:rFonts w:ascii="Arial" w:hAnsi="Arial" w:cs="Arial"/>
          <w:iCs/>
          <w:sz w:val="24"/>
          <w:szCs w:val="24"/>
        </w:rPr>
        <w:t xml:space="preserve"> </w:t>
      </w:r>
    </w:p>
    <w:p w14:paraId="4C292F25" w14:textId="5AABF82E" w:rsidR="00725140" w:rsidRPr="00760BBB" w:rsidRDefault="008C702E" w:rsidP="005568CF">
      <w:pPr>
        <w:rPr>
          <w:rFonts w:ascii="Arial" w:hAnsi="Arial" w:cs="Arial"/>
          <w:iCs/>
          <w:color w:val="FF0000"/>
          <w:sz w:val="24"/>
          <w:szCs w:val="24"/>
        </w:rPr>
      </w:pPr>
      <w:r w:rsidRPr="00760BBB">
        <w:rPr>
          <w:rFonts w:ascii="Arial" w:hAnsi="Arial" w:cs="Arial"/>
          <w:iCs/>
          <w:color w:val="FF0000"/>
          <w:sz w:val="24"/>
          <w:szCs w:val="24"/>
        </w:rPr>
        <w:t xml:space="preserve">(Dalai </w:t>
      </w:r>
      <w:proofErr w:type="spellStart"/>
      <w:r w:rsidRPr="00760BBB">
        <w:rPr>
          <w:rFonts w:ascii="Arial" w:hAnsi="Arial" w:cs="Arial"/>
          <w:iCs/>
          <w:color w:val="FF0000"/>
          <w:sz w:val="24"/>
          <w:szCs w:val="24"/>
        </w:rPr>
        <w:t>Llama</w:t>
      </w:r>
      <w:proofErr w:type="spellEnd"/>
      <w:r w:rsidRPr="00760BBB">
        <w:rPr>
          <w:rFonts w:ascii="Arial" w:hAnsi="Arial" w:cs="Arial"/>
          <w:iCs/>
          <w:color w:val="FF0000"/>
          <w:sz w:val="24"/>
          <w:szCs w:val="24"/>
        </w:rPr>
        <w:t xml:space="preserve"> and </w:t>
      </w:r>
      <w:r w:rsidR="004011EE" w:rsidRPr="00760BBB">
        <w:rPr>
          <w:rFonts w:ascii="Arial" w:hAnsi="Arial" w:cs="Arial"/>
          <w:iCs/>
          <w:color w:val="FF0000"/>
          <w:sz w:val="24"/>
          <w:szCs w:val="24"/>
        </w:rPr>
        <w:t>Arch</w:t>
      </w:r>
      <w:r w:rsidR="00090D70" w:rsidRPr="00760BBB">
        <w:rPr>
          <w:rFonts w:ascii="Arial" w:hAnsi="Arial" w:cs="Arial"/>
          <w:iCs/>
          <w:color w:val="FF0000"/>
          <w:sz w:val="24"/>
          <w:szCs w:val="24"/>
        </w:rPr>
        <w:t>bishop</w:t>
      </w:r>
      <w:r w:rsidR="004011EE" w:rsidRPr="00760BBB">
        <w:rPr>
          <w:rFonts w:ascii="Arial" w:hAnsi="Arial" w:cs="Arial"/>
          <w:iCs/>
          <w:color w:val="FF0000"/>
          <w:sz w:val="24"/>
          <w:szCs w:val="24"/>
        </w:rPr>
        <w:t xml:space="preserve"> </w:t>
      </w:r>
      <w:proofErr w:type="spellStart"/>
      <w:r w:rsidR="004011EE" w:rsidRPr="00760BBB">
        <w:rPr>
          <w:rFonts w:ascii="Arial" w:hAnsi="Arial" w:cs="Arial"/>
          <w:iCs/>
          <w:color w:val="FF0000"/>
          <w:sz w:val="24"/>
          <w:szCs w:val="24"/>
        </w:rPr>
        <w:t>Desmond</w:t>
      </w:r>
      <w:r w:rsidRPr="00760BBB">
        <w:rPr>
          <w:rFonts w:ascii="Arial" w:hAnsi="Arial" w:cs="Arial"/>
          <w:iCs/>
          <w:color w:val="FF0000"/>
          <w:sz w:val="24"/>
          <w:szCs w:val="24"/>
        </w:rPr>
        <w:t>Tutu</w:t>
      </w:r>
      <w:proofErr w:type="spellEnd"/>
      <w:r w:rsidRPr="00760BBB">
        <w:rPr>
          <w:rFonts w:ascii="Arial" w:hAnsi="Arial" w:cs="Arial"/>
          <w:iCs/>
          <w:color w:val="FF0000"/>
          <w:sz w:val="24"/>
          <w:szCs w:val="24"/>
        </w:rPr>
        <w:t>)</w:t>
      </w:r>
    </w:p>
    <w:p w14:paraId="5F676C69" w14:textId="23CF0FDE" w:rsidR="00654F3F" w:rsidRPr="00760BBB" w:rsidRDefault="002C7E1B" w:rsidP="005568CF">
      <w:pPr>
        <w:rPr>
          <w:rFonts w:ascii="Arial" w:hAnsi="Arial" w:cs="Arial"/>
          <w:iCs/>
          <w:sz w:val="24"/>
          <w:szCs w:val="24"/>
        </w:rPr>
      </w:pPr>
      <w:r w:rsidRPr="00760BBB">
        <w:rPr>
          <w:rFonts w:ascii="Arial" w:hAnsi="Arial" w:cs="Arial"/>
          <w:iCs/>
          <w:sz w:val="24"/>
          <w:szCs w:val="24"/>
        </w:rPr>
        <w:t xml:space="preserve">Now, we have </w:t>
      </w:r>
      <w:r w:rsidR="001552E0" w:rsidRPr="00760BBB">
        <w:rPr>
          <w:rFonts w:ascii="Arial" w:hAnsi="Arial" w:cs="Arial"/>
          <w:iCs/>
          <w:sz w:val="24"/>
          <w:szCs w:val="24"/>
        </w:rPr>
        <w:t xml:space="preserve">a similar situation between Jesus and God. </w:t>
      </w:r>
      <w:r w:rsidR="00AB7013" w:rsidRPr="00760BBB">
        <w:rPr>
          <w:rFonts w:ascii="Arial" w:hAnsi="Arial" w:cs="Arial"/>
          <w:iCs/>
          <w:sz w:val="24"/>
          <w:szCs w:val="24"/>
        </w:rPr>
        <w:t xml:space="preserve">In the company of Peter, John and James, </w:t>
      </w:r>
      <w:r w:rsidR="001C61E6" w:rsidRPr="00760BBB">
        <w:rPr>
          <w:rFonts w:ascii="Arial" w:hAnsi="Arial" w:cs="Arial"/>
          <w:iCs/>
          <w:sz w:val="24"/>
          <w:szCs w:val="24"/>
        </w:rPr>
        <w:t>J</w:t>
      </w:r>
      <w:r w:rsidR="001552E0" w:rsidRPr="00760BBB">
        <w:rPr>
          <w:rFonts w:ascii="Arial" w:hAnsi="Arial" w:cs="Arial"/>
          <w:iCs/>
          <w:sz w:val="24"/>
          <w:szCs w:val="24"/>
        </w:rPr>
        <w:t xml:space="preserve">esus </w:t>
      </w:r>
      <w:r w:rsidR="001C61E6" w:rsidRPr="00760BBB">
        <w:rPr>
          <w:rFonts w:ascii="Arial" w:hAnsi="Arial" w:cs="Arial"/>
          <w:iCs/>
          <w:sz w:val="24"/>
          <w:szCs w:val="24"/>
        </w:rPr>
        <w:t xml:space="preserve">also had gone up the holy mountain, and </w:t>
      </w:r>
      <w:r w:rsidR="001552E0" w:rsidRPr="00760BBB">
        <w:rPr>
          <w:rFonts w:ascii="Arial" w:hAnsi="Arial" w:cs="Arial"/>
          <w:iCs/>
          <w:sz w:val="24"/>
          <w:szCs w:val="24"/>
        </w:rPr>
        <w:t>was praying</w:t>
      </w:r>
      <w:r w:rsidR="001C61E6" w:rsidRPr="00760BBB">
        <w:rPr>
          <w:rFonts w:ascii="Arial" w:hAnsi="Arial" w:cs="Arial"/>
          <w:iCs/>
          <w:sz w:val="24"/>
          <w:szCs w:val="24"/>
        </w:rPr>
        <w:t>.</w:t>
      </w:r>
      <w:r w:rsidR="001552E0" w:rsidRPr="00760BBB">
        <w:rPr>
          <w:rFonts w:ascii="Arial" w:hAnsi="Arial" w:cs="Arial"/>
          <w:iCs/>
          <w:sz w:val="24"/>
          <w:szCs w:val="24"/>
        </w:rPr>
        <w:t xml:space="preserve"> </w:t>
      </w:r>
      <w:r w:rsidR="001C61E6" w:rsidRPr="00760BBB">
        <w:rPr>
          <w:rFonts w:ascii="Arial" w:hAnsi="Arial" w:cs="Arial"/>
          <w:iCs/>
          <w:sz w:val="24"/>
          <w:szCs w:val="24"/>
        </w:rPr>
        <w:t>S</w:t>
      </w:r>
      <w:r w:rsidR="00BD0285" w:rsidRPr="00760BBB">
        <w:rPr>
          <w:rFonts w:ascii="Arial" w:hAnsi="Arial" w:cs="Arial"/>
          <w:iCs/>
          <w:sz w:val="24"/>
          <w:szCs w:val="24"/>
        </w:rPr>
        <w:t xml:space="preserve">uddenly his face also was changed, </w:t>
      </w:r>
      <w:proofErr w:type="gramStart"/>
      <w:r w:rsidR="00BD0285" w:rsidRPr="00760BBB">
        <w:rPr>
          <w:rFonts w:ascii="Arial" w:hAnsi="Arial" w:cs="Arial"/>
          <w:iCs/>
          <w:sz w:val="24"/>
          <w:szCs w:val="24"/>
        </w:rPr>
        <w:t>and</w:t>
      </w:r>
      <w:r w:rsidR="008C702E" w:rsidRPr="00760BBB">
        <w:rPr>
          <w:rFonts w:ascii="Arial" w:hAnsi="Arial" w:cs="Arial"/>
          <w:iCs/>
          <w:sz w:val="24"/>
          <w:szCs w:val="24"/>
        </w:rPr>
        <w:t xml:space="preserve"> also</w:t>
      </w:r>
      <w:proofErr w:type="gramEnd"/>
      <w:r w:rsidR="00BD0285" w:rsidRPr="00760BBB">
        <w:rPr>
          <w:rFonts w:ascii="Arial" w:hAnsi="Arial" w:cs="Arial"/>
          <w:iCs/>
          <w:sz w:val="24"/>
          <w:szCs w:val="24"/>
        </w:rPr>
        <w:t xml:space="preserve"> his clothes became dazzling white. </w:t>
      </w:r>
      <w:r w:rsidR="002E59CF" w:rsidRPr="00760BBB">
        <w:rPr>
          <w:rFonts w:ascii="Arial" w:hAnsi="Arial" w:cs="Arial"/>
          <w:iCs/>
          <w:sz w:val="24"/>
          <w:szCs w:val="24"/>
        </w:rPr>
        <w:t xml:space="preserve"> </w:t>
      </w:r>
      <w:r w:rsidR="0062371F" w:rsidRPr="00760BBB">
        <w:rPr>
          <w:rFonts w:ascii="Arial" w:hAnsi="Arial" w:cs="Arial"/>
          <w:iCs/>
          <w:sz w:val="24"/>
          <w:szCs w:val="24"/>
        </w:rPr>
        <w:t xml:space="preserve">However, Jesus’ transformed appearance is not merely because he is </w:t>
      </w:r>
      <w:r w:rsidR="0062371F" w:rsidRPr="00760BBB">
        <w:rPr>
          <w:rFonts w:ascii="Arial" w:hAnsi="Arial" w:cs="Arial"/>
          <w:b/>
          <w:bCs/>
          <w:iCs/>
          <w:sz w:val="24"/>
          <w:szCs w:val="24"/>
        </w:rPr>
        <w:t>experiencing</w:t>
      </w:r>
      <w:r w:rsidR="0062371F" w:rsidRPr="00760BBB">
        <w:rPr>
          <w:rFonts w:ascii="Arial" w:hAnsi="Arial" w:cs="Arial"/>
          <w:iCs/>
          <w:sz w:val="24"/>
          <w:szCs w:val="24"/>
        </w:rPr>
        <w:t xml:space="preserve"> God’s glory (like Moses) but rather because he is the </w:t>
      </w:r>
      <w:r w:rsidR="0062371F" w:rsidRPr="00760BBB">
        <w:rPr>
          <w:rFonts w:ascii="Arial" w:hAnsi="Arial" w:cs="Arial"/>
          <w:b/>
          <w:bCs/>
          <w:iCs/>
          <w:sz w:val="24"/>
          <w:szCs w:val="24"/>
        </w:rPr>
        <w:t>very source</w:t>
      </w:r>
      <w:r w:rsidR="0062371F" w:rsidRPr="00760BBB">
        <w:rPr>
          <w:rFonts w:ascii="Arial" w:hAnsi="Arial" w:cs="Arial"/>
          <w:iCs/>
          <w:sz w:val="24"/>
          <w:szCs w:val="24"/>
        </w:rPr>
        <w:t xml:space="preserve"> of divine glory. </w:t>
      </w:r>
      <w:r w:rsidR="001312C4" w:rsidRPr="00760BBB">
        <w:rPr>
          <w:rFonts w:ascii="Arial" w:hAnsi="Arial" w:cs="Arial"/>
          <w:iCs/>
          <w:sz w:val="24"/>
          <w:szCs w:val="24"/>
        </w:rPr>
        <w:t xml:space="preserve"> </w:t>
      </w:r>
    </w:p>
    <w:p w14:paraId="2677AA66" w14:textId="587F0D57" w:rsidR="005300BB" w:rsidRPr="00760BBB" w:rsidRDefault="005300BB" w:rsidP="005568CF">
      <w:pPr>
        <w:rPr>
          <w:rFonts w:ascii="Arial" w:hAnsi="Arial" w:cs="Arial"/>
          <w:iCs/>
          <w:color w:val="FF0000"/>
          <w:sz w:val="24"/>
          <w:szCs w:val="24"/>
        </w:rPr>
      </w:pPr>
      <w:r w:rsidRPr="00760BBB">
        <w:rPr>
          <w:rFonts w:ascii="Arial" w:hAnsi="Arial" w:cs="Arial"/>
          <w:iCs/>
          <w:color w:val="FF0000"/>
          <w:sz w:val="24"/>
          <w:szCs w:val="24"/>
        </w:rPr>
        <w:t>(</w:t>
      </w:r>
      <w:proofErr w:type="gramStart"/>
      <w:r w:rsidRPr="00760BBB">
        <w:rPr>
          <w:rFonts w:ascii="Arial" w:hAnsi="Arial" w:cs="Arial"/>
          <w:iCs/>
          <w:color w:val="FF0000"/>
          <w:sz w:val="24"/>
          <w:szCs w:val="24"/>
        </w:rPr>
        <w:t>Jesus</w:t>
      </w:r>
      <w:proofErr w:type="gramEnd"/>
      <w:r w:rsidRPr="00760BBB">
        <w:rPr>
          <w:rFonts w:ascii="Arial" w:hAnsi="Arial" w:cs="Arial"/>
          <w:iCs/>
          <w:color w:val="FF0000"/>
          <w:sz w:val="24"/>
          <w:szCs w:val="24"/>
        </w:rPr>
        <w:t xml:space="preserve"> transfiguration)</w:t>
      </w:r>
    </w:p>
    <w:p w14:paraId="5C4EF342" w14:textId="159DACE9" w:rsidR="00930EF4" w:rsidRPr="00760BBB" w:rsidRDefault="003025A9" w:rsidP="00930EF4">
      <w:pPr>
        <w:rPr>
          <w:rFonts w:ascii="Arial" w:hAnsi="Arial" w:cs="Arial"/>
          <w:iCs/>
          <w:sz w:val="24"/>
          <w:szCs w:val="24"/>
        </w:rPr>
      </w:pPr>
      <w:r w:rsidRPr="00760BBB">
        <w:rPr>
          <w:rFonts w:ascii="Arial" w:hAnsi="Arial" w:cs="Arial"/>
          <w:iCs/>
          <w:sz w:val="24"/>
          <w:szCs w:val="24"/>
        </w:rPr>
        <w:t>Then the Old Testament figures Moses and Elijah appear</w:t>
      </w:r>
      <w:r w:rsidR="008C702E" w:rsidRPr="00760BBB">
        <w:rPr>
          <w:rFonts w:ascii="Arial" w:hAnsi="Arial" w:cs="Arial"/>
          <w:iCs/>
          <w:sz w:val="24"/>
          <w:szCs w:val="24"/>
        </w:rPr>
        <w:t>,</w:t>
      </w:r>
      <w:r w:rsidRPr="00760BBB">
        <w:rPr>
          <w:rFonts w:ascii="Arial" w:hAnsi="Arial" w:cs="Arial"/>
          <w:iCs/>
          <w:sz w:val="24"/>
          <w:szCs w:val="24"/>
        </w:rPr>
        <w:t xml:space="preserve"> and he speaks with them. Both figures had </w:t>
      </w:r>
      <w:r w:rsidR="00256065" w:rsidRPr="00760BBB">
        <w:rPr>
          <w:rFonts w:ascii="Arial" w:hAnsi="Arial" w:cs="Arial"/>
          <w:iCs/>
          <w:sz w:val="24"/>
          <w:szCs w:val="24"/>
        </w:rPr>
        <w:t>important</w:t>
      </w:r>
      <w:r w:rsidRPr="00760BBB">
        <w:rPr>
          <w:rFonts w:ascii="Arial" w:hAnsi="Arial" w:cs="Arial"/>
          <w:iCs/>
          <w:sz w:val="24"/>
          <w:szCs w:val="24"/>
        </w:rPr>
        <w:t xml:space="preserve"> roles</w:t>
      </w:r>
      <w:r w:rsidR="00CC1D21" w:rsidRPr="00760BBB">
        <w:rPr>
          <w:rFonts w:ascii="Arial" w:hAnsi="Arial" w:cs="Arial"/>
          <w:iCs/>
          <w:sz w:val="24"/>
          <w:szCs w:val="24"/>
        </w:rPr>
        <w:t xml:space="preserve"> in Israeli history</w:t>
      </w:r>
      <w:r w:rsidRPr="00760BBB">
        <w:rPr>
          <w:rFonts w:ascii="Arial" w:hAnsi="Arial" w:cs="Arial"/>
          <w:iCs/>
          <w:sz w:val="24"/>
          <w:szCs w:val="24"/>
        </w:rPr>
        <w:t xml:space="preserve">: they symbolize the Law and the prophets, respectively. </w:t>
      </w:r>
      <w:r w:rsidR="00930EF4" w:rsidRPr="00760BBB">
        <w:rPr>
          <w:rFonts w:ascii="Arial" w:hAnsi="Arial" w:cs="Arial"/>
          <w:iCs/>
          <w:sz w:val="24"/>
          <w:szCs w:val="24"/>
        </w:rPr>
        <w:t xml:space="preserve">Moses represented the Sinai Covenant/Law (as well as </w:t>
      </w:r>
      <w:r w:rsidR="00B05216" w:rsidRPr="00760BBB">
        <w:rPr>
          <w:rFonts w:ascii="Arial" w:hAnsi="Arial" w:cs="Arial"/>
          <w:iCs/>
          <w:sz w:val="24"/>
          <w:szCs w:val="24"/>
        </w:rPr>
        <w:t xml:space="preserve">his influence in the </w:t>
      </w:r>
      <w:r w:rsidR="00930EF4" w:rsidRPr="00760BBB">
        <w:rPr>
          <w:rFonts w:ascii="Arial" w:hAnsi="Arial" w:cs="Arial"/>
          <w:iCs/>
          <w:sz w:val="24"/>
          <w:szCs w:val="24"/>
        </w:rPr>
        <w:t>Exodus) and Elijah represented the prophetic voice of the Old Testament </w:t>
      </w:r>
    </w:p>
    <w:p w14:paraId="216052C0" w14:textId="78CB2BAE" w:rsidR="00D87036" w:rsidRPr="00760BBB" w:rsidRDefault="00C53DFD" w:rsidP="00D87036">
      <w:pPr>
        <w:rPr>
          <w:rFonts w:ascii="Arial" w:hAnsi="Arial" w:cs="Arial"/>
          <w:iCs/>
          <w:sz w:val="24"/>
          <w:szCs w:val="24"/>
        </w:rPr>
      </w:pPr>
      <w:r w:rsidRPr="00760BBB">
        <w:rPr>
          <w:rFonts w:ascii="Arial" w:hAnsi="Arial" w:cs="Arial"/>
          <w:iCs/>
          <w:sz w:val="24"/>
          <w:szCs w:val="24"/>
        </w:rPr>
        <w:t xml:space="preserve">However, </w:t>
      </w:r>
      <w:r w:rsidR="00D87036" w:rsidRPr="00760BBB">
        <w:rPr>
          <w:rFonts w:ascii="Arial" w:hAnsi="Arial" w:cs="Arial"/>
          <w:iCs/>
          <w:sz w:val="24"/>
          <w:szCs w:val="24"/>
        </w:rPr>
        <w:t>Moses and Elijah didn’t spend their time with Jesus reflecting on the ins and outs of the Law and Prophets. Instead, we are told only that they “discussed his departure.” That’s why they were there. Th</w:t>
      </w:r>
      <w:r w:rsidR="00AE4A2D" w:rsidRPr="00760BBB">
        <w:rPr>
          <w:rFonts w:ascii="Arial" w:hAnsi="Arial" w:cs="Arial"/>
          <w:iCs/>
          <w:sz w:val="24"/>
          <w:szCs w:val="24"/>
        </w:rPr>
        <w:t>o</w:t>
      </w:r>
      <w:r w:rsidR="00D87036" w:rsidRPr="00760BBB">
        <w:rPr>
          <w:rFonts w:ascii="Arial" w:hAnsi="Arial" w:cs="Arial"/>
          <w:iCs/>
          <w:sz w:val="24"/>
          <w:szCs w:val="24"/>
        </w:rPr>
        <w:t>se recognized giants of the faith had come to point Jesus in the direction he need</w:t>
      </w:r>
      <w:r w:rsidR="00AE4A2D" w:rsidRPr="00760BBB">
        <w:rPr>
          <w:rFonts w:ascii="Arial" w:hAnsi="Arial" w:cs="Arial"/>
          <w:iCs/>
          <w:sz w:val="24"/>
          <w:szCs w:val="24"/>
        </w:rPr>
        <w:t>ed</w:t>
      </w:r>
      <w:r w:rsidR="00D87036" w:rsidRPr="00760BBB">
        <w:rPr>
          <w:rFonts w:ascii="Arial" w:hAnsi="Arial" w:cs="Arial"/>
          <w:iCs/>
          <w:sz w:val="24"/>
          <w:szCs w:val="24"/>
        </w:rPr>
        <w:t xml:space="preserve"> to go and to encourage him</w:t>
      </w:r>
      <w:r w:rsidR="00AE4A2D" w:rsidRPr="00760BBB">
        <w:rPr>
          <w:rFonts w:ascii="Arial" w:hAnsi="Arial" w:cs="Arial"/>
          <w:iCs/>
          <w:sz w:val="24"/>
          <w:szCs w:val="24"/>
        </w:rPr>
        <w:t>,</w:t>
      </w:r>
      <w:r w:rsidR="00D87036" w:rsidRPr="00760BBB">
        <w:rPr>
          <w:rFonts w:ascii="Arial" w:hAnsi="Arial" w:cs="Arial"/>
          <w:iCs/>
          <w:sz w:val="24"/>
          <w:szCs w:val="24"/>
        </w:rPr>
        <w:t xml:space="preserve"> that down that path lies the salvation of the world. </w:t>
      </w:r>
      <w:r w:rsidR="002438C4" w:rsidRPr="00760BBB">
        <w:rPr>
          <w:rFonts w:ascii="Arial" w:hAnsi="Arial" w:cs="Arial"/>
          <w:iCs/>
          <w:sz w:val="24"/>
          <w:szCs w:val="24"/>
        </w:rPr>
        <w:t>The human side of Jesus, like us, seems to need so</w:t>
      </w:r>
      <w:r w:rsidR="00DB576E" w:rsidRPr="00760BBB">
        <w:rPr>
          <w:rFonts w:ascii="Arial" w:hAnsi="Arial" w:cs="Arial"/>
          <w:iCs/>
          <w:sz w:val="24"/>
          <w:szCs w:val="24"/>
        </w:rPr>
        <w:t>me</w:t>
      </w:r>
      <w:r w:rsidR="002438C4" w:rsidRPr="00760BBB">
        <w:rPr>
          <w:rFonts w:ascii="Arial" w:hAnsi="Arial" w:cs="Arial"/>
          <w:iCs/>
          <w:sz w:val="24"/>
          <w:szCs w:val="24"/>
        </w:rPr>
        <w:t xml:space="preserve"> affirmation that he is on the right path, that this is the </w:t>
      </w:r>
      <w:r w:rsidR="00DB576E" w:rsidRPr="00760BBB">
        <w:rPr>
          <w:rFonts w:ascii="Arial" w:hAnsi="Arial" w:cs="Arial"/>
          <w:iCs/>
          <w:sz w:val="24"/>
          <w:szCs w:val="24"/>
        </w:rPr>
        <w:t>destiny God has mapped out for him.</w:t>
      </w:r>
      <w:r w:rsidR="007858F9" w:rsidRPr="00760BBB">
        <w:rPr>
          <w:rFonts w:ascii="Arial" w:hAnsi="Arial" w:cs="Arial"/>
          <w:iCs/>
          <w:sz w:val="24"/>
          <w:szCs w:val="24"/>
        </w:rPr>
        <w:t xml:space="preserve"> </w:t>
      </w:r>
    </w:p>
    <w:p w14:paraId="30B4DAA2" w14:textId="77777777" w:rsidR="00AE4A2D" w:rsidRPr="00760BBB" w:rsidRDefault="007858F9" w:rsidP="00D87036">
      <w:pPr>
        <w:rPr>
          <w:rFonts w:ascii="Arial" w:hAnsi="Arial" w:cs="Arial"/>
          <w:iCs/>
          <w:sz w:val="24"/>
          <w:szCs w:val="24"/>
        </w:rPr>
      </w:pPr>
      <w:r w:rsidRPr="00760BBB">
        <w:rPr>
          <w:rFonts w:ascii="Arial" w:hAnsi="Arial" w:cs="Arial"/>
          <w:iCs/>
          <w:sz w:val="24"/>
          <w:szCs w:val="24"/>
        </w:rPr>
        <w:t xml:space="preserve">We too, probably have moments when we need some re-affirmation of </w:t>
      </w:r>
      <w:r w:rsidR="00B93B45" w:rsidRPr="00760BBB">
        <w:rPr>
          <w:rFonts w:ascii="Arial" w:hAnsi="Arial" w:cs="Arial"/>
          <w:iCs/>
          <w:sz w:val="24"/>
          <w:szCs w:val="24"/>
        </w:rPr>
        <w:t xml:space="preserve">a decision or a commitment we have made. </w:t>
      </w:r>
      <w:r w:rsidR="005D3051" w:rsidRPr="00760BBB">
        <w:rPr>
          <w:rFonts w:ascii="Arial" w:hAnsi="Arial" w:cs="Arial"/>
          <w:iCs/>
          <w:sz w:val="24"/>
          <w:szCs w:val="24"/>
        </w:rPr>
        <w:t xml:space="preserve">When it relates to our </w:t>
      </w:r>
      <w:r w:rsidR="00F061F1" w:rsidRPr="00760BBB">
        <w:rPr>
          <w:rFonts w:ascii="Arial" w:hAnsi="Arial" w:cs="Arial"/>
          <w:iCs/>
          <w:sz w:val="24"/>
          <w:szCs w:val="24"/>
        </w:rPr>
        <w:t xml:space="preserve">own </w:t>
      </w:r>
      <w:r w:rsidR="005D3051" w:rsidRPr="00760BBB">
        <w:rPr>
          <w:rFonts w:ascii="Arial" w:hAnsi="Arial" w:cs="Arial"/>
          <w:iCs/>
          <w:sz w:val="24"/>
          <w:szCs w:val="24"/>
        </w:rPr>
        <w:t xml:space="preserve">faith life, such re-affirmation can come from quiet and deep prayer. </w:t>
      </w:r>
      <w:r w:rsidR="00911228" w:rsidRPr="00760BBB">
        <w:rPr>
          <w:rFonts w:ascii="Arial" w:hAnsi="Arial" w:cs="Arial"/>
          <w:iCs/>
          <w:sz w:val="24"/>
          <w:szCs w:val="24"/>
        </w:rPr>
        <w:t>The moment of g</w:t>
      </w:r>
      <w:r w:rsidR="005D3051" w:rsidRPr="00760BBB">
        <w:rPr>
          <w:rFonts w:ascii="Arial" w:hAnsi="Arial" w:cs="Arial"/>
          <w:iCs/>
          <w:sz w:val="24"/>
          <w:szCs w:val="24"/>
        </w:rPr>
        <w:t>iving ourselves totall</w:t>
      </w:r>
      <w:r w:rsidR="00692F09" w:rsidRPr="00760BBB">
        <w:rPr>
          <w:rFonts w:ascii="Arial" w:hAnsi="Arial" w:cs="Arial"/>
          <w:iCs/>
          <w:sz w:val="24"/>
          <w:szCs w:val="24"/>
        </w:rPr>
        <w:t xml:space="preserve">y up to </w:t>
      </w:r>
      <w:r w:rsidR="00F061F1" w:rsidRPr="00760BBB">
        <w:rPr>
          <w:rFonts w:ascii="Arial" w:hAnsi="Arial" w:cs="Arial"/>
          <w:iCs/>
          <w:sz w:val="24"/>
          <w:szCs w:val="24"/>
        </w:rPr>
        <w:t>God and</w:t>
      </w:r>
      <w:r w:rsidR="00692F09" w:rsidRPr="00760BBB">
        <w:rPr>
          <w:rFonts w:ascii="Arial" w:hAnsi="Arial" w:cs="Arial"/>
          <w:iCs/>
          <w:sz w:val="24"/>
          <w:szCs w:val="24"/>
        </w:rPr>
        <w:t xml:space="preserve"> trusting </w:t>
      </w:r>
      <w:r w:rsidR="00A61A67" w:rsidRPr="00760BBB">
        <w:rPr>
          <w:rFonts w:ascii="Arial" w:hAnsi="Arial" w:cs="Arial"/>
          <w:iCs/>
          <w:sz w:val="24"/>
          <w:szCs w:val="24"/>
        </w:rPr>
        <w:t xml:space="preserve">in the guidance that genuinely comes from </w:t>
      </w:r>
      <w:r w:rsidR="009A438E" w:rsidRPr="00760BBB">
        <w:rPr>
          <w:rFonts w:ascii="Arial" w:hAnsi="Arial" w:cs="Arial"/>
          <w:iCs/>
          <w:sz w:val="24"/>
          <w:szCs w:val="24"/>
        </w:rPr>
        <w:t xml:space="preserve">that exercise. </w:t>
      </w:r>
    </w:p>
    <w:p w14:paraId="73125180" w14:textId="2557B483" w:rsidR="007858F9" w:rsidRPr="00760BBB" w:rsidRDefault="009A438E" w:rsidP="00D87036">
      <w:pPr>
        <w:rPr>
          <w:rFonts w:ascii="Arial" w:hAnsi="Arial" w:cs="Arial"/>
          <w:iCs/>
          <w:sz w:val="24"/>
          <w:szCs w:val="24"/>
        </w:rPr>
      </w:pPr>
      <w:r w:rsidRPr="00760BBB">
        <w:rPr>
          <w:rFonts w:ascii="Arial" w:hAnsi="Arial" w:cs="Arial"/>
          <w:iCs/>
          <w:sz w:val="24"/>
          <w:szCs w:val="24"/>
        </w:rPr>
        <w:t xml:space="preserve">That’s the ideal situation anyway. </w:t>
      </w:r>
      <w:r w:rsidR="007C5589" w:rsidRPr="00760BBB">
        <w:rPr>
          <w:rFonts w:ascii="Arial" w:hAnsi="Arial" w:cs="Arial"/>
          <w:iCs/>
          <w:sz w:val="24"/>
          <w:szCs w:val="24"/>
        </w:rPr>
        <w:t>I confess, I do on occasion just stop in my tracks and hurl up to heaven the plea – “are you sure you want me to do this?”</w:t>
      </w:r>
      <w:r w:rsidR="00A53356" w:rsidRPr="00760BBB">
        <w:rPr>
          <w:rFonts w:ascii="Arial" w:hAnsi="Arial" w:cs="Arial"/>
          <w:iCs/>
          <w:sz w:val="24"/>
          <w:szCs w:val="24"/>
        </w:rPr>
        <w:t xml:space="preserve"> By and large the response in my head is </w:t>
      </w:r>
      <w:r w:rsidR="003303CB" w:rsidRPr="00760BBB">
        <w:rPr>
          <w:rFonts w:ascii="Arial" w:hAnsi="Arial" w:cs="Arial"/>
          <w:iCs/>
          <w:sz w:val="24"/>
          <w:szCs w:val="24"/>
        </w:rPr>
        <w:lastRenderedPageBreak/>
        <w:t>more likely</w:t>
      </w:r>
      <w:r w:rsidR="00931E73" w:rsidRPr="00760BBB">
        <w:rPr>
          <w:rFonts w:ascii="Arial" w:hAnsi="Arial" w:cs="Arial"/>
          <w:iCs/>
          <w:sz w:val="24"/>
          <w:szCs w:val="24"/>
        </w:rPr>
        <w:t xml:space="preserve"> “Trust me – I know what I’m doing”</w:t>
      </w:r>
      <w:r w:rsidR="003303CB" w:rsidRPr="00760BBB">
        <w:rPr>
          <w:rFonts w:ascii="Arial" w:hAnsi="Arial" w:cs="Arial"/>
          <w:iCs/>
          <w:sz w:val="24"/>
          <w:szCs w:val="24"/>
        </w:rPr>
        <w:t xml:space="preserve">, than any dove, </w:t>
      </w:r>
      <w:r w:rsidR="00AF112D" w:rsidRPr="00760BBB">
        <w:rPr>
          <w:rFonts w:ascii="Arial" w:hAnsi="Arial" w:cs="Arial"/>
          <w:iCs/>
          <w:sz w:val="24"/>
          <w:szCs w:val="24"/>
        </w:rPr>
        <w:t xml:space="preserve">finger of flame, or </w:t>
      </w:r>
      <w:r w:rsidR="00357570" w:rsidRPr="00760BBB">
        <w:rPr>
          <w:rFonts w:ascii="Arial" w:hAnsi="Arial" w:cs="Arial"/>
          <w:iCs/>
          <w:sz w:val="24"/>
          <w:szCs w:val="24"/>
        </w:rPr>
        <w:t>blinding flash of light</w:t>
      </w:r>
      <w:r w:rsidR="00F061F1" w:rsidRPr="00760BBB">
        <w:rPr>
          <w:rFonts w:ascii="Arial" w:hAnsi="Arial" w:cs="Arial"/>
          <w:iCs/>
          <w:sz w:val="24"/>
          <w:szCs w:val="24"/>
        </w:rPr>
        <w:t>.</w:t>
      </w:r>
    </w:p>
    <w:p w14:paraId="5033E703" w14:textId="562680F5" w:rsidR="00E91DE1" w:rsidRPr="00760BBB" w:rsidRDefault="00E91DE1" w:rsidP="00D87036">
      <w:pPr>
        <w:rPr>
          <w:rFonts w:ascii="Arial" w:hAnsi="Arial" w:cs="Arial"/>
          <w:iCs/>
          <w:color w:val="FF0000"/>
          <w:sz w:val="24"/>
          <w:szCs w:val="24"/>
        </w:rPr>
      </w:pPr>
      <w:r w:rsidRPr="00760BBB">
        <w:rPr>
          <w:rFonts w:ascii="Arial" w:hAnsi="Arial" w:cs="Arial"/>
          <w:iCs/>
          <w:color w:val="FF0000"/>
          <w:sz w:val="24"/>
          <w:szCs w:val="24"/>
        </w:rPr>
        <w:t>(Transfiguration video)</w:t>
      </w:r>
    </w:p>
    <w:p w14:paraId="7CE365CD" w14:textId="77777777" w:rsidR="001E1A1A" w:rsidRPr="00760BBB" w:rsidRDefault="00F934AB" w:rsidP="00D87036">
      <w:pPr>
        <w:rPr>
          <w:rFonts w:ascii="Arial" w:hAnsi="Arial" w:cs="Arial"/>
          <w:iCs/>
          <w:sz w:val="24"/>
          <w:szCs w:val="24"/>
        </w:rPr>
      </w:pPr>
      <w:r w:rsidRPr="00760BBB">
        <w:rPr>
          <w:rFonts w:ascii="Arial" w:hAnsi="Arial" w:cs="Arial"/>
          <w:iCs/>
          <w:sz w:val="24"/>
          <w:szCs w:val="24"/>
        </w:rPr>
        <w:t xml:space="preserve">The way Luke frames it, the whole dazzling event </w:t>
      </w:r>
      <w:r w:rsidR="00704720" w:rsidRPr="00760BBB">
        <w:rPr>
          <w:rFonts w:ascii="Arial" w:hAnsi="Arial" w:cs="Arial"/>
          <w:iCs/>
          <w:sz w:val="24"/>
          <w:szCs w:val="24"/>
        </w:rPr>
        <w:t xml:space="preserve">up there on the mountain, </w:t>
      </w:r>
      <w:r w:rsidRPr="00760BBB">
        <w:rPr>
          <w:rFonts w:ascii="Arial" w:hAnsi="Arial" w:cs="Arial"/>
          <w:iCs/>
          <w:sz w:val="24"/>
          <w:szCs w:val="24"/>
        </w:rPr>
        <w:t>ends up being kind of sweet in its own way, as though the Father</w:t>
      </w:r>
      <w:r w:rsidR="001E1A1A" w:rsidRPr="00760BBB">
        <w:rPr>
          <w:rFonts w:ascii="Arial" w:hAnsi="Arial" w:cs="Arial"/>
          <w:iCs/>
          <w:sz w:val="24"/>
          <w:szCs w:val="24"/>
        </w:rPr>
        <w:t xml:space="preserve"> </w:t>
      </w:r>
      <w:r w:rsidRPr="00760BBB">
        <w:rPr>
          <w:rFonts w:ascii="Arial" w:hAnsi="Arial" w:cs="Arial"/>
          <w:iCs/>
          <w:sz w:val="24"/>
          <w:szCs w:val="24"/>
        </w:rPr>
        <w:t>—</w:t>
      </w:r>
      <w:r w:rsidR="001E1A1A" w:rsidRPr="00760BBB">
        <w:rPr>
          <w:rFonts w:ascii="Arial" w:hAnsi="Arial" w:cs="Arial"/>
          <w:iCs/>
          <w:sz w:val="24"/>
          <w:szCs w:val="24"/>
        </w:rPr>
        <w:t xml:space="preserve"> </w:t>
      </w:r>
      <w:r w:rsidRPr="00760BBB">
        <w:rPr>
          <w:rFonts w:ascii="Arial" w:hAnsi="Arial" w:cs="Arial"/>
          <w:iCs/>
          <w:sz w:val="24"/>
          <w:szCs w:val="24"/>
        </w:rPr>
        <w:t>sensing the apprehension of the Son</w:t>
      </w:r>
      <w:r w:rsidR="001E1A1A" w:rsidRPr="00760BBB">
        <w:rPr>
          <w:rFonts w:ascii="Arial" w:hAnsi="Arial" w:cs="Arial"/>
          <w:iCs/>
          <w:sz w:val="24"/>
          <w:szCs w:val="24"/>
        </w:rPr>
        <w:t xml:space="preserve"> </w:t>
      </w:r>
      <w:r w:rsidRPr="00760BBB">
        <w:rPr>
          <w:rFonts w:ascii="Arial" w:hAnsi="Arial" w:cs="Arial"/>
          <w:iCs/>
          <w:sz w:val="24"/>
          <w:szCs w:val="24"/>
        </w:rPr>
        <w:t>—</w:t>
      </w:r>
      <w:r w:rsidR="001E1A1A" w:rsidRPr="00760BBB">
        <w:rPr>
          <w:rFonts w:ascii="Arial" w:hAnsi="Arial" w:cs="Arial"/>
          <w:iCs/>
          <w:sz w:val="24"/>
          <w:szCs w:val="24"/>
        </w:rPr>
        <w:t xml:space="preserve"> </w:t>
      </w:r>
      <w:r w:rsidRPr="00760BBB">
        <w:rPr>
          <w:rFonts w:ascii="Arial" w:hAnsi="Arial" w:cs="Arial"/>
          <w:iCs/>
          <w:sz w:val="24"/>
          <w:szCs w:val="24"/>
        </w:rPr>
        <w:t xml:space="preserve">sent down some reinforcements to buck him up and help him make it across the finish line. It’s the kind of thing a loving Father does for his beloved Son. </w:t>
      </w:r>
    </w:p>
    <w:p w14:paraId="6F023961" w14:textId="0E24AED6" w:rsidR="00F061F1" w:rsidRPr="00760BBB" w:rsidRDefault="00F934AB" w:rsidP="00D87036">
      <w:pPr>
        <w:rPr>
          <w:rFonts w:ascii="Arial" w:hAnsi="Arial" w:cs="Arial"/>
          <w:iCs/>
          <w:sz w:val="24"/>
          <w:szCs w:val="24"/>
        </w:rPr>
      </w:pPr>
      <w:r w:rsidRPr="00760BBB">
        <w:rPr>
          <w:rFonts w:ascii="Arial" w:hAnsi="Arial" w:cs="Arial"/>
          <w:iCs/>
          <w:sz w:val="24"/>
          <w:szCs w:val="24"/>
        </w:rPr>
        <w:t xml:space="preserve">That Jesus perhaps needed this boost is testament to his true </w:t>
      </w:r>
      <w:r w:rsidRPr="00760BBB">
        <w:rPr>
          <w:rFonts w:ascii="Arial" w:hAnsi="Arial" w:cs="Arial"/>
          <w:b/>
          <w:bCs/>
          <w:iCs/>
          <w:sz w:val="24"/>
          <w:szCs w:val="24"/>
        </w:rPr>
        <w:t>humanity</w:t>
      </w:r>
      <w:r w:rsidRPr="00760BBB">
        <w:rPr>
          <w:rFonts w:ascii="Arial" w:hAnsi="Arial" w:cs="Arial"/>
          <w:iCs/>
          <w:sz w:val="24"/>
          <w:szCs w:val="24"/>
        </w:rPr>
        <w:t xml:space="preserve">. That Jesus did indeed go on to suffer and die is testament to his true </w:t>
      </w:r>
      <w:r w:rsidRPr="00760BBB">
        <w:rPr>
          <w:rFonts w:ascii="Arial" w:hAnsi="Arial" w:cs="Arial"/>
          <w:b/>
          <w:bCs/>
          <w:iCs/>
          <w:sz w:val="24"/>
          <w:szCs w:val="24"/>
        </w:rPr>
        <w:t>divinity</w:t>
      </w:r>
      <w:r w:rsidRPr="00760BBB">
        <w:rPr>
          <w:rFonts w:ascii="Arial" w:hAnsi="Arial" w:cs="Arial"/>
          <w:iCs/>
          <w:sz w:val="24"/>
          <w:szCs w:val="24"/>
        </w:rPr>
        <w:t xml:space="preserve">. That he </w:t>
      </w:r>
      <w:r w:rsidR="00704720" w:rsidRPr="00760BBB">
        <w:rPr>
          <w:rFonts w:ascii="Arial" w:hAnsi="Arial" w:cs="Arial"/>
          <w:iCs/>
          <w:sz w:val="24"/>
          <w:szCs w:val="24"/>
        </w:rPr>
        <w:t>would</w:t>
      </w:r>
      <w:r w:rsidRPr="00760BBB">
        <w:rPr>
          <w:rFonts w:ascii="Arial" w:hAnsi="Arial" w:cs="Arial"/>
          <w:iCs/>
          <w:sz w:val="24"/>
          <w:szCs w:val="24"/>
        </w:rPr>
        <w:t xml:space="preserve"> eventually be </w:t>
      </w:r>
      <w:r w:rsidR="009D5C2E" w:rsidRPr="00760BBB">
        <w:rPr>
          <w:rFonts w:ascii="Arial" w:hAnsi="Arial" w:cs="Arial"/>
          <w:iCs/>
          <w:sz w:val="24"/>
          <w:szCs w:val="24"/>
        </w:rPr>
        <w:t xml:space="preserve">bodily </w:t>
      </w:r>
      <w:r w:rsidRPr="00760BBB">
        <w:rPr>
          <w:rFonts w:ascii="Arial" w:hAnsi="Arial" w:cs="Arial"/>
          <w:iCs/>
          <w:sz w:val="24"/>
          <w:szCs w:val="24"/>
        </w:rPr>
        <w:t>raised again gets at both</w:t>
      </w:r>
      <w:r w:rsidR="0073593F" w:rsidRPr="00760BBB">
        <w:rPr>
          <w:rFonts w:ascii="Arial" w:hAnsi="Arial" w:cs="Arial"/>
          <w:iCs/>
          <w:sz w:val="24"/>
          <w:szCs w:val="24"/>
        </w:rPr>
        <w:t xml:space="preserve"> his humanity and divinity</w:t>
      </w:r>
      <w:r w:rsidR="0093355E" w:rsidRPr="00760BBB">
        <w:rPr>
          <w:rFonts w:ascii="Arial" w:hAnsi="Arial" w:cs="Arial"/>
          <w:iCs/>
          <w:sz w:val="24"/>
          <w:szCs w:val="24"/>
        </w:rPr>
        <w:t>. Plus, it</w:t>
      </w:r>
      <w:r w:rsidRPr="00760BBB">
        <w:rPr>
          <w:rFonts w:ascii="Arial" w:hAnsi="Arial" w:cs="Arial"/>
          <w:iCs/>
          <w:sz w:val="24"/>
          <w:szCs w:val="24"/>
        </w:rPr>
        <w:t xml:space="preserve"> assures us that the salvation about which Moses and Elijah showed up to discuss with Jesus</w:t>
      </w:r>
      <w:r w:rsidR="001D3D3D" w:rsidRPr="00760BBB">
        <w:rPr>
          <w:rFonts w:ascii="Arial" w:hAnsi="Arial" w:cs="Arial"/>
          <w:iCs/>
          <w:sz w:val="24"/>
          <w:szCs w:val="24"/>
        </w:rPr>
        <w:t>,</w:t>
      </w:r>
      <w:r w:rsidRPr="00760BBB">
        <w:rPr>
          <w:rFonts w:ascii="Arial" w:hAnsi="Arial" w:cs="Arial"/>
          <w:iCs/>
          <w:sz w:val="24"/>
          <w:szCs w:val="24"/>
        </w:rPr>
        <w:t xml:space="preserve"> is just the truest and grandest thing you could ever imagine!</w:t>
      </w:r>
    </w:p>
    <w:p w14:paraId="705C4044" w14:textId="720FAB90" w:rsidR="00C53DFD" w:rsidRPr="00760BBB" w:rsidRDefault="00A44D3E" w:rsidP="003025A9">
      <w:pPr>
        <w:rPr>
          <w:rFonts w:ascii="Arial" w:hAnsi="Arial" w:cs="Arial"/>
          <w:iCs/>
          <w:sz w:val="24"/>
          <w:szCs w:val="24"/>
        </w:rPr>
      </w:pPr>
      <w:r w:rsidRPr="00760BBB">
        <w:rPr>
          <w:rFonts w:ascii="Arial" w:hAnsi="Arial" w:cs="Arial"/>
          <w:iCs/>
          <w:sz w:val="24"/>
          <w:szCs w:val="24"/>
        </w:rPr>
        <w:t>However – (there’s always a ‘however’</w:t>
      </w:r>
      <w:r w:rsidR="00D370E3" w:rsidRPr="00760BBB">
        <w:rPr>
          <w:rFonts w:ascii="Arial" w:hAnsi="Arial" w:cs="Arial"/>
          <w:iCs/>
          <w:sz w:val="24"/>
          <w:szCs w:val="24"/>
        </w:rPr>
        <w:t>)</w:t>
      </w:r>
      <w:r w:rsidRPr="00760BBB">
        <w:rPr>
          <w:rFonts w:ascii="Arial" w:hAnsi="Arial" w:cs="Arial"/>
          <w:iCs/>
          <w:sz w:val="24"/>
          <w:szCs w:val="24"/>
        </w:rPr>
        <w:t xml:space="preserve"> </w:t>
      </w:r>
      <w:r w:rsidR="00E80903" w:rsidRPr="00760BBB">
        <w:rPr>
          <w:rFonts w:ascii="Arial" w:hAnsi="Arial" w:cs="Arial"/>
          <w:iCs/>
          <w:sz w:val="24"/>
          <w:szCs w:val="24"/>
        </w:rPr>
        <w:t>–</w:t>
      </w:r>
      <w:r w:rsidRPr="00760BBB">
        <w:rPr>
          <w:rFonts w:ascii="Arial" w:hAnsi="Arial" w:cs="Arial"/>
          <w:iCs/>
          <w:sz w:val="24"/>
          <w:szCs w:val="24"/>
        </w:rPr>
        <w:t xml:space="preserve"> </w:t>
      </w:r>
      <w:r w:rsidR="00E80903" w:rsidRPr="00760BBB">
        <w:rPr>
          <w:rFonts w:ascii="Arial" w:hAnsi="Arial" w:cs="Arial"/>
          <w:iCs/>
          <w:sz w:val="24"/>
          <w:szCs w:val="24"/>
        </w:rPr>
        <w:t xml:space="preserve">a </w:t>
      </w:r>
      <w:r w:rsidR="00D370E3" w:rsidRPr="00760BBB">
        <w:rPr>
          <w:rFonts w:ascii="Arial" w:hAnsi="Arial" w:cs="Arial"/>
          <w:iCs/>
          <w:sz w:val="24"/>
          <w:szCs w:val="24"/>
        </w:rPr>
        <w:t>few</w:t>
      </w:r>
      <w:r w:rsidR="00E80903" w:rsidRPr="00760BBB">
        <w:rPr>
          <w:rFonts w:ascii="Arial" w:hAnsi="Arial" w:cs="Arial"/>
          <w:iCs/>
          <w:sz w:val="24"/>
          <w:szCs w:val="24"/>
        </w:rPr>
        <w:t xml:space="preserve"> things to ponder as we move on through our worship. </w:t>
      </w:r>
    </w:p>
    <w:p w14:paraId="2D815B78" w14:textId="77777777" w:rsidR="00257F08" w:rsidRPr="00760BBB" w:rsidRDefault="00257F08" w:rsidP="00257F08">
      <w:pPr>
        <w:rPr>
          <w:rFonts w:ascii="Arial" w:hAnsi="Arial" w:cs="Arial"/>
          <w:iCs/>
          <w:color w:val="FF0000"/>
          <w:sz w:val="24"/>
          <w:szCs w:val="24"/>
        </w:rPr>
      </w:pPr>
      <w:r w:rsidRPr="00760BBB">
        <w:rPr>
          <w:rFonts w:ascii="Arial" w:hAnsi="Arial" w:cs="Arial"/>
          <w:iCs/>
          <w:color w:val="FF0000"/>
          <w:sz w:val="24"/>
          <w:szCs w:val="24"/>
        </w:rPr>
        <w:t>(Disciples and transfiguration)</w:t>
      </w:r>
    </w:p>
    <w:p w14:paraId="42EC5E7B" w14:textId="3AC577B0" w:rsidR="005F46D6" w:rsidRPr="00760BBB" w:rsidRDefault="005F46D6" w:rsidP="003025A9">
      <w:pPr>
        <w:rPr>
          <w:rFonts w:ascii="Arial" w:hAnsi="Arial" w:cs="Arial"/>
          <w:iCs/>
          <w:sz w:val="24"/>
          <w:szCs w:val="24"/>
        </w:rPr>
      </w:pPr>
      <w:r w:rsidRPr="00760BBB">
        <w:rPr>
          <w:rFonts w:ascii="Arial" w:hAnsi="Arial" w:cs="Arial"/>
          <w:iCs/>
          <w:sz w:val="24"/>
          <w:szCs w:val="24"/>
        </w:rPr>
        <w:t>Firstly, how on earth did those three disciples just about fall asleep with all this going on?</w:t>
      </w:r>
      <w:r w:rsidR="004C5B20" w:rsidRPr="00760BBB">
        <w:rPr>
          <w:rFonts w:ascii="Arial" w:hAnsi="Arial" w:cs="Arial"/>
          <w:iCs/>
          <w:sz w:val="24"/>
          <w:szCs w:val="24"/>
        </w:rPr>
        <w:t xml:space="preserve"> I mean appearance</w:t>
      </w:r>
      <w:r w:rsidR="001E1A1A" w:rsidRPr="00760BBB">
        <w:rPr>
          <w:rFonts w:ascii="Arial" w:hAnsi="Arial" w:cs="Arial"/>
          <w:iCs/>
          <w:sz w:val="24"/>
          <w:szCs w:val="24"/>
        </w:rPr>
        <w:t>s</w:t>
      </w:r>
      <w:r w:rsidR="004C5B20" w:rsidRPr="00760BBB">
        <w:rPr>
          <w:rFonts w:ascii="Arial" w:hAnsi="Arial" w:cs="Arial"/>
          <w:iCs/>
          <w:sz w:val="24"/>
          <w:szCs w:val="24"/>
        </w:rPr>
        <w:t xml:space="preserve"> of </w:t>
      </w:r>
      <w:r w:rsidR="00B5220C" w:rsidRPr="00760BBB">
        <w:rPr>
          <w:rFonts w:ascii="Arial" w:hAnsi="Arial" w:cs="Arial"/>
          <w:iCs/>
          <w:sz w:val="24"/>
          <w:szCs w:val="24"/>
        </w:rPr>
        <w:t>Moses and Elijah are not your normal, expected moments</w:t>
      </w:r>
      <w:r w:rsidR="005F0FFA" w:rsidRPr="00760BBB">
        <w:rPr>
          <w:rFonts w:ascii="Arial" w:hAnsi="Arial" w:cs="Arial"/>
          <w:iCs/>
          <w:sz w:val="24"/>
          <w:szCs w:val="24"/>
        </w:rPr>
        <w:t xml:space="preserve">, even when you hang around with someone as </w:t>
      </w:r>
      <w:r w:rsidR="00C46C2B" w:rsidRPr="00760BBB">
        <w:rPr>
          <w:rFonts w:ascii="Arial" w:hAnsi="Arial" w:cs="Arial"/>
          <w:iCs/>
          <w:sz w:val="24"/>
          <w:szCs w:val="24"/>
        </w:rPr>
        <w:t>awesome as Jesus</w:t>
      </w:r>
      <w:r w:rsidR="001B2E78" w:rsidRPr="00760BBB">
        <w:rPr>
          <w:rFonts w:ascii="Arial" w:hAnsi="Arial" w:cs="Arial"/>
          <w:iCs/>
          <w:sz w:val="24"/>
          <w:szCs w:val="24"/>
        </w:rPr>
        <w:t>.</w:t>
      </w:r>
    </w:p>
    <w:p w14:paraId="4D1D35C7" w14:textId="448D6B7C" w:rsidR="00C46C2B" w:rsidRPr="00760BBB" w:rsidRDefault="00C46C2B" w:rsidP="003025A9">
      <w:pPr>
        <w:rPr>
          <w:rFonts w:ascii="Arial" w:hAnsi="Arial" w:cs="Arial"/>
          <w:iCs/>
          <w:sz w:val="24"/>
          <w:szCs w:val="24"/>
        </w:rPr>
      </w:pPr>
      <w:r w:rsidRPr="00760BBB">
        <w:rPr>
          <w:rFonts w:ascii="Arial" w:hAnsi="Arial" w:cs="Arial"/>
          <w:iCs/>
          <w:sz w:val="24"/>
          <w:szCs w:val="24"/>
        </w:rPr>
        <w:t xml:space="preserve">Secondly, </w:t>
      </w:r>
      <w:r w:rsidR="00777385" w:rsidRPr="00760BBB">
        <w:rPr>
          <w:rFonts w:ascii="Arial" w:hAnsi="Arial" w:cs="Arial"/>
          <w:iCs/>
          <w:sz w:val="24"/>
          <w:szCs w:val="24"/>
        </w:rPr>
        <w:t xml:space="preserve">how could these disciples walk away from this event and yet tell no one what they saw and experienced? From the looks of the text, it would not be a </w:t>
      </w:r>
      <w:r w:rsidR="006260E7" w:rsidRPr="00760BBB">
        <w:rPr>
          <w:rFonts w:ascii="Arial" w:hAnsi="Arial" w:cs="Arial"/>
          <w:iCs/>
          <w:sz w:val="24"/>
          <w:szCs w:val="24"/>
        </w:rPr>
        <w:t>huge</w:t>
      </w:r>
      <w:r w:rsidR="00777385" w:rsidRPr="00760BBB">
        <w:rPr>
          <w:rFonts w:ascii="Arial" w:hAnsi="Arial" w:cs="Arial"/>
          <w:iCs/>
          <w:sz w:val="24"/>
          <w:szCs w:val="24"/>
        </w:rPr>
        <w:t xml:space="preserve"> leap to think these three did not tell even the other nine disciples what had taken place. So</w:t>
      </w:r>
      <w:r w:rsidR="001E1A1A" w:rsidRPr="00760BBB">
        <w:rPr>
          <w:rFonts w:ascii="Arial" w:hAnsi="Arial" w:cs="Arial"/>
          <w:iCs/>
          <w:sz w:val="24"/>
          <w:szCs w:val="24"/>
        </w:rPr>
        <w:t>,</w:t>
      </w:r>
      <w:r w:rsidR="00777385" w:rsidRPr="00760BBB">
        <w:rPr>
          <w:rFonts w:ascii="Arial" w:hAnsi="Arial" w:cs="Arial"/>
          <w:iCs/>
          <w:sz w:val="24"/>
          <w:szCs w:val="24"/>
        </w:rPr>
        <w:t xml:space="preserve"> what’s up with that?</w:t>
      </w:r>
    </w:p>
    <w:p w14:paraId="110450E6" w14:textId="65A18F18" w:rsidR="002D7E7B" w:rsidRPr="00760BBB" w:rsidRDefault="00B961C9" w:rsidP="005568CF">
      <w:pPr>
        <w:rPr>
          <w:rFonts w:ascii="Arial" w:hAnsi="Arial" w:cs="Arial"/>
          <w:iCs/>
          <w:sz w:val="24"/>
          <w:szCs w:val="24"/>
        </w:rPr>
      </w:pPr>
      <w:r w:rsidRPr="00760BBB">
        <w:rPr>
          <w:rFonts w:ascii="Arial" w:hAnsi="Arial" w:cs="Arial"/>
          <w:iCs/>
          <w:sz w:val="24"/>
          <w:szCs w:val="24"/>
        </w:rPr>
        <w:t>Thirdly, how can it be, following on one of the most dazzling visual spectacles that ever took place on this planet, that the bottom line from God the Father is “</w:t>
      </w:r>
      <w:r w:rsidR="009D1501" w:rsidRPr="00760BBB">
        <w:rPr>
          <w:rFonts w:ascii="Arial" w:hAnsi="Arial" w:cs="Arial"/>
          <w:iCs/>
          <w:sz w:val="24"/>
          <w:szCs w:val="24"/>
        </w:rPr>
        <w:t xml:space="preserve">This is my Son, my Chosen. </w:t>
      </w:r>
      <w:r w:rsidRPr="00760BBB">
        <w:rPr>
          <w:rFonts w:ascii="Arial" w:hAnsi="Arial" w:cs="Arial"/>
          <w:b/>
          <w:bCs/>
          <w:iCs/>
          <w:sz w:val="24"/>
          <w:szCs w:val="24"/>
        </w:rPr>
        <w:t>Listen</w:t>
      </w:r>
      <w:r w:rsidRPr="00760BBB">
        <w:rPr>
          <w:rFonts w:ascii="Arial" w:hAnsi="Arial" w:cs="Arial"/>
          <w:iCs/>
          <w:sz w:val="24"/>
          <w:szCs w:val="24"/>
        </w:rPr>
        <w:t xml:space="preserve"> to him.” Listen? Listen, and not “Look”? Why go through all this razzle-dazzle, bright-as-lightning stuff if the whole incident ends up being more about ears than eyes? </w:t>
      </w:r>
    </w:p>
    <w:p w14:paraId="388F4868" w14:textId="77777777" w:rsidR="001B2E78" w:rsidRPr="00760BBB" w:rsidRDefault="00743D29" w:rsidP="005568CF">
      <w:pPr>
        <w:rPr>
          <w:rFonts w:ascii="Arial" w:hAnsi="Arial" w:cs="Arial"/>
          <w:iCs/>
          <w:sz w:val="24"/>
          <w:szCs w:val="24"/>
        </w:rPr>
      </w:pPr>
      <w:r w:rsidRPr="00760BBB">
        <w:rPr>
          <w:rFonts w:ascii="Arial" w:hAnsi="Arial" w:cs="Arial"/>
          <w:iCs/>
          <w:sz w:val="24"/>
          <w:szCs w:val="24"/>
        </w:rPr>
        <w:t xml:space="preserve">Maybe behind these questions something of the core truth of the gospel starts to come out. Maybe the sleepiness of the disciples is emblematic for how often they had missed the glory of Jesus when it shone right in front of them day in and day out throughout Jesus’ ministry. </w:t>
      </w:r>
    </w:p>
    <w:p w14:paraId="6392F830" w14:textId="69AFBA51" w:rsidR="00257F08" w:rsidRPr="00760BBB" w:rsidRDefault="00257F08" w:rsidP="005568CF">
      <w:pPr>
        <w:rPr>
          <w:rFonts w:ascii="Arial" w:hAnsi="Arial" w:cs="Arial"/>
          <w:iCs/>
          <w:color w:val="FF0000"/>
          <w:sz w:val="24"/>
          <w:szCs w:val="24"/>
        </w:rPr>
      </w:pPr>
      <w:r w:rsidRPr="00760BBB">
        <w:rPr>
          <w:rFonts w:ascii="Arial" w:hAnsi="Arial" w:cs="Arial"/>
          <w:iCs/>
          <w:color w:val="FF0000"/>
          <w:sz w:val="24"/>
          <w:szCs w:val="24"/>
        </w:rPr>
        <w:t>(Blank slide)</w:t>
      </w:r>
    </w:p>
    <w:p w14:paraId="0ADBB65C" w14:textId="3FDA64F3" w:rsidR="009D00F9" w:rsidRPr="00760BBB" w:rsidRDefault="00743D29" w:rsidP="005568CF">
      <w:pPr>
        <w:rPr>
          <w:rFonts w:ascii="Arial" w:hAnsi="Arial" w:cs="Arial"/>
          <w:iCs/>
          <w:sz w:val="24"/>
          <w:szCs w:val="24"/>
        </w:rPr>
      </w:pPr>
      <w:r w:rsidRPr="00760BBB">
        <w:rPr>
          <w:rFonts w:ascii="Arial" w:hAnsi="Arial" w:cs="Arial"/>
          <w:iCs/>
          <w:sz w:val="24"/>
          <w:szCs w:val="24"/>
        </w:rPr>
        <w:t>The truth is that Jesus did not need visibly to glow to display glory. His glory shone — for those with eyes to see — just as brightly when he talked to lonely prostitutes and outcast lepers, when he saved wayward tax collectors</w:t>
      </w:r>
      <w:r w:rsidR="001E1A1A" w:rsidRPr="00760BBB">
        <w:rPr>
          <w:rFonts w:ascii="Arial" w:hAnsi="Arial" w:cs="Arial"/>
          <w:iCs/>
          <w:sz w:val="24"/>
          <w:szCs w:val="24"/>
        </w:rPr>
        <w:t>,</w:t>
      </w:r>
      <w:r w:rsidRPr="00760BBB">
        <w:rPr>
          <w:rFonts w:ascii="Arial" w:hAnsi="Arial" w:cs="Arial"/>
          <w:iCs/>
          <w:sz w:val="24"/>
          <w:szCs w:val="24"/>
        </w:rPr>
        <w:t xml:space="preserve"> and offered forgiveness to people who had never heard a forgiving syllable their whole lives up to that point. The glory </w:t>
      </w:r>
      <w:r w:rsidRPr="00760BBB">
        <w:rPr>
          <w:rFonts w:ascii="Arial" w:hAnsi="Arial" w:cs="Arial"/>
          <w:b/>
          <w:bCs/>
          <w:iCs/>
          <w:sz w:val="24"/>
          <w:szCs w:val="24"/>
        </w:rPr>
        <w:t>was</w:t>
      </w:r>
      <w:r w:rsidRPr="00760BBB">
        <w:rPr>
          <w:rFonts w:ascii="Arial" w:hAnsi="Arial" w:cs="Arial"/>
          <w:iCs/>
          <w:sz w:val="24"/>
          <w:szCs w:val="24"/>
        </w:rPr>
        <w:t xml:space="preserve"> there. It’s still there today in</w:t>
      </w:r>
      <w:r w:rsidR="001B2E78" w:rsidRPr="00760BBB">
        <w:rPr>
          <w:rFonts w:ascii="Arial" w:hAnsi="Arial" w:cs="Arial"/>
          <w:iCs/>
          <w:sz w:val="24"/>
          <w:szCs w:val="24"/>
        </w:rPr>
        <w:t xml:space="preserve"> our</w:t>
      </w:r>
      <w:r w:rsidRPr="00760BBB">
        <w:rPr>
          <w:rFonts w:ascii="Arial" w:hAnsi="Arial" w:cs="Arial"/>
          <w:iCs/>
          <w:sz w:val="24"/>
          <w:szCs w:val="24"/>
        </w:rPr>
        <w:t xml:space="preserve"> church if only we don’t just sleep through it</w:t>
      </w:r>
      <w:r w:rsidR="001B7A20" w:rsidRPr="00760BBB">
        <w:rPr>
          <w:rFonts w:ascii="Arial" w:hAnsi="Arial" w:cs="Arial"/>
          <w:iCs/>
          <w:sz w:val="24"/>
          <w:szCs w:val="24"/>
        </w:rPr>
        <w:t xml:space="preserve"> and fail to mention it </w:t>
      </w:r>
      <w:r w:rsidR="002868F8" w:rsidRPr="00760BBB">
        <w:rPr>
          <w:rFonts w:ascii="Arial" w:hAnsi="Arial" w:cs="Arial"/>
          <w:iCs/>
          <w:sz w:val="24"/>
          <w:szCs w:val="24"/>
        </w:rPr>
        <w:t>afterwards</w:t>
      </w:r>
      <w:r w:rsidR="00153285" w:rsidRPr="00760BBB">
        <w:rPr>
          <w:rFonts w:ascii="Arial" w:hAnsi="Arial" w:cs="Arial"/>
          <w:iCs/>
          <w:sz w:val="24"/>
          <w:szCs w:val="24"/>
        </w:rPr>
        <w:t>.</w:t>
      </w:r>
      <w:r w:rsidR="00DD47A5" w:rsidRPr="00760BBB">
        <w:rPr>
          <w:rFonts w:ascii="Arial" w:hAnsi="Arial" w:cs="Arial"/>
          <w:iCs/>
          <w:sz w:val="24"/>
          <w:szCs w:val="24"/>
        </w:rPr>
        <w:t xml:space="preserve">  </w:t>
      </w:r>
      <w:r w:rsidR="00A13333" w:rsidRPr="00760BBB">
        <w:rPr>
          <w:rFonts w:ascii="Arial" w:hAnsi="Arial" w:cs="Arial"/>
          <w:iCs/>
          <w:sz w:val="24"/>
          <w:szCs w:val="24"/>
        </w:rPr>
        <w:t>M</w:t>
      </w:r>
      <w:r w:rsidR="00DD47A5" w:rsidRPr="00760BBB">
        <w:rPr>
          <w:rFonts w:ascii="Arial" w:hAnsi="Arial" w:cs="Arial"/>
          <w:iCs/>
          <w:sz w:val="24"/>
          <w:szCs w:val="24"/>
        </w:rPr>
        <w:t xml:space="preserve">aybe </w:t>
      </w:r>
      <w:r w:rsidR="00A13333" w:rsidRPr="00760BBB">
        <w:rPr>
          <w:rFonts w:ascii="Arial" w:hAnsi="Arial" w:cs="Arial"/>
          <w:iCs/>
          <w:sz w:val="24"/>
          <w:szCs w:val="24"/>
        </w:rPr>
        <w:t xml:space="preserve">the distractions and general busy-ness of our lives </w:t>
      </w:r>
      <w:r w:rsidR="00DD47A5" w:rsidRPr="00760BBB">
        <w:rPr>
          <w:rFonts w:ascii="Arial" w:hAnsi="Arial" w:cs="Arial"/>
          <w:iCs/>
          <w:sz w:val="24"/>
          <w:szCs w:val="24"/>
        </w:rPr>
        <w:t xml:space="preserve">gets in the way of our truly listening to what Jesus says about humility and </w:t>
      </w:r>
      <w:proofErr w:type="gramStart"/>
      <w:r w:rsidR="00DD47A5" w:rsidRPr="00760BBB">
        <w:rPr>
          <w:rFonts w:ascii="Arial" w:hAnsi="Arial" w:cs="Arial"/>
          <w:iCs/>
          <w:sz w:val="24"/>
          <w:szCs w:val="24"/>
        </w:rPr>
        <w:t>sacrifice</w:t>
      </w:r>
      <w:r w:rsidR="00970DAD" w:rsidRPr="00760BBB">
        <w:rPr>
          <w:rFonts w:ascii="Arial" w:hAnsi="Arial" w:cs="Arial"/>
          <w:iCs/>
          <w:sz w:val="24"/>
          <w:szCs w:val="24"/>
        </w:rPr>
        <w:t>,</w:t>
      </w:r>
      <w:r w:rsidR="00DD47A5" w:rsidRPr="00760BBB">
        <w:rPr>
          <w:rFonts w:ascii="Arial" w:hAnsi="Arial" w:cs="Arial"/>
          <w:iCs/>
          <w:sz w:val="24"/>
          <w:szCs w:val="24"/>
        </w:rPr>
        <w:t xml:space="preserve"> and</w:t>
      </w:r>
      <w:proofErr w:type="gramEnd"/>
      <w:r w:rsidR="00DD47A5" w:rsidRPr="00760BBB">
        <w:rPr>
          <w:rFonts w:ascii="Arial" w:hAnsi="Arial" w:cs="Arial"/>
          <w:iCs/>
          <w:sz w:val="24"/>
          <w:szCs w:val="24"/>
        </w:rPr>
        <w:t xml:space="preserve"> being servants of the lowest of the low in our societies </w:t>
      </w:r>
      <w:r w:rsidR="001D3D3D" w:rsidRPr="00760BBB">
        <w:rPr>
          <w:rFonts w:ascii="Arial" w:hAnsi="Arial" w:cs="Arial"/>
          <w:iCs/>
          <w:sz w:val="24"/>
          <w:szCs w:val="24"/>
        </w:rPr>
        <w:t>still</w:t>
      </w:r>
      <w:r w:rsidR="00DD47A5" w:rsidRPr="00760BBB">
        <w:rPr>
          <w:rFonts w:ascii="Arial" w:hAnsi="Arial" w:cs="Arial"/>
          <w:iCs/>
          <w:sz w:val="24"/>
          <w:szCs w:val="24"/>
        </w:rPr>
        <w:t xml:space="preserve"> today.</w:t>
      </w:r>
      <w:r w:rsidR="006C3BB6" w:rsidRPr="00760BBB">
        <w:rPr>
          <w:rFonts w:ascii="Arial" w:hAnsi="Arial" w:cs="Arial"/>
          <w:iCs/>
          <w:sz w:val="24"/>
          <w:szCs w:val="24"/>
        </w:rPr>
        <w:t xml:space="preserve"> </w:t>
      </w:r>
    </w:p>
    <w:p w14:paraId="4726434C" w14:textId="1D8B9D71" w:rsidR="0098009A" w:rsidRPr="00760BBB" w:rsidRDefault="007D1E5E" w:rsidP="0098009A">
      <w:pPr>
        <w:rPr>
          <w:rFonts w:ascii="Arial" w:hAnsi="Arial" w:cs="Arial"/>
          <w:iCs/>
          <w:sz w:val="24"/>
          <w:szCs w:val="24"/>
        </w:rPr>
      </w:pPr>
      <w:r w:rsidRPr="00760BBB">
        <w:rPr>
          <w:rFonts w:ascii="Arial" w:hAnsi="Arial" w:cs="Arial"/>
          <w:iCs/>
          <w:sz w:val="24"/>
          <w:szCs w:val="24"/>
        </w:rPr>
        <w:t xml:space="preserve">When I’m stuck, or uncertain about the rightness, or appropriateness </w:t>
      </w:r>
      <w:r w:rsidR="001368E5" w:rsidRPr="00760BBB">
        <w:rPr>
          <w:rFonts w:ascii="Arial" w:hAnsi="Arial" w:cs="Arial"/>
          <w:iCs/>
          <w:sz w:val="24"/>
          <w:szCs w:val="24"/>
        </w:rPr>
        <w:t>of a decision</w:t>
      </w:r>
      <w:r w:rsidR="004149D5" w:rsidRPr="00760BBB">
        <w:rPr>
          <w:rFonts w:ascii="Arial" w:hAnsi="Arial" w:cs="Arial"/>
          <w:iCs/>
          <w:sz w:val="24"/>
          <w:szCs w:val="24"/>
        </w:rPr>
        <w:t xml:space="preserve"> or action</w:t>
      </w:r>
      <w:r w:rsidR="001368E5" w:rsidRPr="00760BBB">
        <w:rPr>
          <w:rFonts w:ascii="Arial" w:hAnsi="Arial" w:cs="Arial"/>
          <w:iCs/>
          <w:sz w:val="24"/>
          <w:szCs w:val="24"/>
        </w:rPr>
        <w:t xml:space="preserve">, the mantra </w:t>
      </w:r>
      <w:r w:rsidR="005F65F8" w:rsidRPr="00760BBB">
        <w:rPr>
          <w:rFonts w:ascii="Arial" w:hAnsi="Arial" w:cs="Arial"/>
          <w:iCs/>
          <w:sz w:val="24"/>
          <w:szCs w:val="24"/>
        </w:rPr>
        <w:t>I use in those moments, is WWJS, or WWJD</w:t>
      </w:r>
      <w:r w:rsidR="00081AEA" w:rsidRPr="00760BBB">
        <w:rPr>
          <w:rFonts w:ascii="Arial" w:hAnsi="Arial" w:cs="Arial"/>
          <w:iCs/>
          <w:sz w:val="24"/>
          <w:szCs w:val="24"/>
        </w:rPr>
        <w:t xml:space="preserve">. What would </w:t>
      </w:r>
      <w:r w:rsidR="00081AEA" w:rsidRPr="00760BBB">
        <w:rPr>
          <w:rFonts w:ascii="Arial" w:hAnsi="Arial" w:cs="Arial"/>
          <w:b/>
          <w:bCs/>
          <w:iCs/>
          <w:sz w:val="24"/>
          <w:szCs w:val="24"/>
        </w:rPr>
        <w:t>Jesus</w:t>
      </w:r>
      <w:r w:rsidR="00081AEA" w:rsidRPr="00760BBB">
        <w:rPr>
          <w:rFonts w:ascii="Arial" w:hAnsi="Arial" w:cs="Arial"/>
          <w:iCs/>
          <w:sz w:val="24"/>
          <w:szCs w:val="24"/>
        </w:rPr>
        <w:t xml:space="preserve"> say to me here, or What would </w:t>
      </w:r>
      <w:r w:rsidR="00081AEA" w:rsidRPr="00760BBB">
        <w:rPr>
          <w:rFonts w:ascii="Arial" w:hAnsi="Arial" w:cs="Arial"/>
          <w:b/>
          <w:bCs/>
          <w:iCs/>
          <w:sz w:val="24"/>
          <w:szCs w:val="24"/>
        </w:rPr>
        <w:t>Jesus</w:t>
      </w:r>
      <w:r w:rsidR="00081AEA" w:rsidRPr="00760BBB">
        <w:rPr>
          <w:rFonts w:ascii="Arial" w:hAnsi="Arial" w:cs="Arial"/>
          <w:iCs/>
          <w:sz w:val="24"/>
          <w:szCs w:val="24"/>
        </w:rPr>
        <w:t xml:space="preserve"> do here?</w:t>
      </w:r>
      <w:r w:rsidR="00116E7C" w:rsidRPr="00760BBB">
        <w:rPr>
          <w:rFonts w:ascii="Arial" w:hAnsi="Arial" w:cs="Arial"/>
          <w:iCs/>
          <w:sz w:val="24"/>
          <w:szCs w:val="24"/>
        </w:rPr>
        <w:t xml:space="preserve"> </w:t>
      </w:r>
      <w:proofErr w:type="gramStart"/>
      <w:r w:rsidR="001E1A1A" w:rsidRPr="00760BBB">
        <w:rPr>
          <w:rFonts w:ascii="Arial" w:hAnsi="Arial" w:cs="Arial"/>
          <w:iCs/>
          <w:sz w:val="24"/>
          <w:szCs w:val="24"/>
        </w:rPr>
        <w:t>However</w:t>
      </w:r>
      <w:proofErr w:type="gramEnd"/>
      <w:r w:rsidR="001E1A1A" w:rsidRPr="00760BBB">
        <w:rPr>
          <w:rFonts w:ascii="Arial" w:hAnsi="Arial" w:cs="Arial"/>
          <w:iCs/>
          <w:sz w:val="24"/>
          <w:szCs w:val="24"/>
        </w:rPr>
        <w:t xml:space="preserve"> we do it, w</w:t>
      </w:r>
      <w:r w:rsidR="0098009A" w:rsidRPr="00760BBB">
        <w:rPr>
          <w:rFonts w:ascii="Arial" w:hAnsi="Arial" w:cs="Arial"/>
          <w:iCs/>
          <w:sz w:val="24"/>
          <w:szCs w:val="24"/>
        </w:rPr>
        <w:t xml:space="preserve">e need to listen really closely to what Jesus says </w:t>
      </w:r>
      <w:r w:rsidR="00C5086A" w:rsidRPr="00760BBB">
        <w:rPr>
          <w:rFonts w:ascii="Arial" w:hAnsi="Arial" w:cs="Arial"/>
          <w:iCs/>
          <w:sz w:val="24"/>
          <w:szCs w:val="24"/>
        </w:rPr>
        <w:t>to his disciples and to those whose lives he changed.</w:t>
      </w:r>
      <w:r w:rsidR="0098009A" w:rsidRPr="00760BBB">
        <w:rPr>
          <w:rFonts w:ascii="Arial" w:hAnsi="Arial" w:cs="Arial"/>
          <w:iCs/>
          <w:sz w:val="24"/>
          <w:szCs w:val="24"/>
        </w:rPr>
        <w:t xml:space="preserve"> </w:t>
      </w:r>
    </w:p>
    <w:p w14:paraId="62586642" w14:textId="0C78DCA6" w:rsidR="005568CF" w:rsidRPr="00760BBB" w:rsidRDefault="00C5086A" w:rsidP="005568CF">
      <w:pPr>
        <w:rPr>
          <w:rFonts w:ascii="Arial" w:hAnsi="Arial" w:cs="Arial"/>
          <w:i/>
          <w:sz w:val="24"/>
          <w:szCs w:val="24"/>
        </w:rPr>
      </w:pPr>
      <w:r w:rsidRPr="00760BBB">
        <w:rPr>
          <w:rFonts w:ascii="Arial" w:hAnsi="Arial" w:cs="Arial"/>
          <w:iCs/>
          <w:sz w:val="24"/>
          <w:szCs w:val="24"/>
        </w:rPr>
        <w:t>Yes - w</w:t>
      </w:r>
      <w:r w:rsidR="0098009A" w:rsidRPr="00760BBB">
        <w:rPr>
          <w:rFonts w:ascii="Arial" w:hAnsi="Arial" w:cs="Arial"/>
          <w:iCs/>
          <w:sz w:val="24"/>
          <w:szCs w:val="24"/>
        </w:rPr>
        <w:t xml:space="preserve">e </w:t>
      </w:r>
      <w:r w:rsidR="00C5036A" w:rsidRPr="00760BBB">
        <w:rPr>
          <w:rFonts w:ascii="Arial" w:hAnsi="Arial" w:cs="Arial"/>
          <w:iCs/>
          <w:sz w:val="24"/>
          <w:szCs w:val="24"/>
        </w:rPr>
        <w:t xml:space="preserve">do </w:t>
      </w:r>
      <w:r w:rsidR="0098009A" w:rsidRPr="00760BBB">
        <w:rPr>
          <w:rFonts w:ascii="Arial" w:hAnsi="Arial" w:cs="Arial"/>
          <w:iCs/>
          <w:sz w:val="24"/>
          <w:szCs w:val="24"/>
        </w:rPr>
        <w:t>need to listen to him. Really carefully.</w:t>
      </w:r>
      <w:r w:rsidR="00760BBB">
        <w:rPr>
          <w:rFonts w:ascii="Arial" w:hAnsi="Arial" w:cs="Arial"/>
          <w:iCs/>
          <w:sz w:val="24"/>
          <w:szCs w:val="24"/>
        </w:rPr>
        <w:br/>
      </w:r>
      <w:r w:rsidR="005568CF" w:rsidRPr="00760BBB">
        <w:rPr>
          <w:rFonts w:ascii="Arial" w:hAnsi="Arial" w:cs="Arial"/>
          <w:i/>
          <w:sz w:val="24"/>
          <w:szCs w:val="24"/>
        </w:rPr>
        <w:t>Amen</w:t>
      </w:r>
    </w:p>
    <w:p w14:paraId="7BEF06BD" w14:textId="77777777" w:rsidR="00F900E8" w:rsidRPr="00760BBB" w:rsidRDefault="00F900E8" w:rsidP="005568CF">
      <w:pPr>
        <w:rPr>
          <w:rFonts w:ascii="Arial" w:hAnsi="Arial" w:cs="Arial"/>
          <w:i/>
          <w:sz w:val="24"/>
          <w:szCs w:val="24"/>
        </w:rPr>
      </w:pPr>
    </w:p>
    <w:p w14:paraId="6616B7BA" w14:textId="77777777" w:rsidR="00135EBE" w:rsidRPr="00760BBB" w:rsidRDefault="00135EBE" w:rsidP="005568CF">
      <w:pPr>
        <w:rPr>
          <w:rFonts w:ascii="Arial" w:hAnsi="Arial" w:cs="Arial"/>
          <w:color w:val="202124"/>
          <w:sz w:val="24"/>
          <w:szCs w:val="24"/>
          <w:shd w:val="clear" w:color="auto" w:fill="FFFFFF"/>
        </w:rPr>
      </w:pPr>
    </w:p>
    <w:sectPr w:rsidR="00135EBE" w:rsidRPr="00760BBB" w:rsidSect="00E50202">
      <w:pgSz w:w="11906" w:h="16838" w:code="9"/>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7AD1"/>
    <w:rsid w:val="00007E24"/>
    <w:rsid w:val="00010BE7"/>
    <w:rsid w:val="0001384E"/>
    <w:rsid w:val="00013D59"/>
    <w:rsid w:val="00014770"/>
    <w:rsid w:val="00014C09"/>
    <w:rsid w:val="00017BE3"/>
    <w:rsid w:val="000227AE"/>
    <w:rsid w:val="00023E59"/>
    <w:rsid w:val="000240F8"/>
    <w:rsid w:val="000260CE"/>
    <w:rsid w:val="00031A0A"/>
    <w:rsid w:val="00031AC2"/>
    <w:rsid w:val="00031E04"/>
    <w:rsid w:val="00032F89"/>
    <w:rsid w:val="000330A8"/>
    <w:rsid w:val="0004099D"/>
    <w:rsid w:val="00041587"/>
    <w:rsid w:val="000418EF"/>
    <w:rsid w:val="00041910"/>
    <w:rsid w:val="000442F9"/>
    <w:rsid w:val="000451CD"/>
    <w:rsid w:val="00047390"/>
    <w:rsid w:val="00047BA5"/>
    <w:rsid w:val="00050642"/>
    <w:rsid w:val="00050CA7"/>
    <w:rsid w:val="00051335"/>
    <w:rsid w:val="0005242A"/>
    <w:rsid w:val="0005371E"/>
    <w:rsid w:val="0005465E"/>
    <w:rsid w:val="00055675"/>
    <w:rsid w:val="000612F4"/>
    <w:rsid w:val="000615D5"/>
    <w:rsid w:val="0006391F"/>
    <w:rsid w:val="00063FA1"/>
    <w:rsid w:val="00066116"/>
    <w:rsid w:val="00071603"/>
    <w:rsid w:val="00077C6B"/>
    <w:rsid w:val="00077C95"/>
    <w:rsid w:val="000809EE"/>
    <w:rsid w:val="00081ACD"/>
    <w:rsid w:val="00081AEA"/>
    <w:rsid w:val="00082200"/>
    <w:rsid w:val="00084E2F"/>
    <w:rsid w:val="000851E5"/>
    <w:rsid w:val="00090D70"/>
    <w:rsid w:val="000912B3"/>
    <w:rsid w:val="000959F7"/>
    <w:rsid w:val="00096B05"/>
    <w:rsid w:val="00096C19"/>
    <w:rsid w:val="00096F43"/>
    <w:rsid w:val="00097481"/>
    <w:rsid w:val="00097A6C"/>
    <w:rsid w:val="000A2041"/>
    <w:rsid w:val="000B1340"/>
    <w:rsid w:val="000B4CFB"/>
    <w:rsid w:val="000B5FBA"/>
    <w:rsid w:val="000C0205"/>
    <w:rsid w:val="000C1357"/>
    <w:rsid w:val="000C4C51"/>
    <w:rsid w:val="000D1EE7"/>
    <w:rsid w:val="000D40B9"/>
    <w:rsid w:val="000D4DDF"/>
    <w:rsid w:val="000D503C"/>
    <w:rsid w:val="000D748C"/>
    <w:rsid w:val="000D7BFE"/>
    <w:rsid w:val="000D7CD0"/>
    <w:rsid w:val="000E1AFD"/>
    <w:rsid w:val="000E1EFC"/>
    <w:rsid w:val="000E318A"/>
    <w:rsid w:val="000F4817"/>
    <w:rsid w:val="000F5887"/>
    <w:rsid w:val="000F7388"/>
    <w:rsid w:val="000F76D4"/>
    <w:rsid w:val="0010034A"/>
    <w:rsid w:val="00101CE7"/>
    <w:rsid w:val="001035AA"/>
    <w:rsid w:val="00103651"/>
    <w:rsid w:val="001052FF"/>
    <w:rsid w:val="00106E82"/>
    <w:rsid w:val="00106E98"/>
    <w:rsid w:val="00110028"/>
    <w:rsid w:val="00110819"/>
    <w:rsid w:val="001117EC"/>
    <w:rsid w:val="00113314"/>
    <w:rsid w:val="00116E7C"/>
    <w:rsid w:val="001177E1"/>
    <w:rsid w:val="00122832"/>
    <w:rsid w:val="00122A65"/>
    <w:rsid w:val="00122E24"/>
    <w:rsid w:val="0012556F"/>
    <w:rsid w:val="00126F1D"/>
    <w:rsid w:val="00130E4C"/>
    <w:rsid w:val="001311F1"/>
    <w:rsid w:val="001312C4"/>
    <w:rsid w:val="00134A48"/>
    <w:rsid w:val="00135EBE"/>
    <w:rsid w:val="001366D9"/>
    <w:rsid w:val="001368E5"/>
    <w:rsid w:val="00136C68"/>
    <w:rsid w:val="00137A37"/>
    <w:rsid w:val="00142576"/>
    <w:rsid w:val="001448C9"/>
    <w:rsid w:val="00150E29"/>
    <w:rsid w:val="00151050"/>
    <w:rsid w:val="00153285"/>
    <w:rsid w:val="00153A05"/>
    <w:rsid w:val="001552E0"/>
    <w:rsid w:val="00155740"/>
    <w:rsid w:val="001577B6"/>
    <w:rsid w:val="00163D54"/>
    <w:rsid w:val="0016575A"/>
    <w:rsid w:val="0016582D"/>
    <w:rsid w:val="00170B5A"/>
    <w:rsid w:val="00171AC0"/>
    <w:rsid w:val="00171B10"/>
    <w:rsid w:val="00171D9D"/>
    <w:rsid w:val="00171DF3"/>
    <w:rsid w:val="0017297E"/>
    <w:rsid w:val="001733A2"/>
    <w:rsid w:val="00173CEF"/>
    <w:rsid w:val="00174700"/>
    <w:rsid w:val="00175720"/>
    <w:rsid w:val="00176330"/>
    <w:rsid w:val="00177892"/>
    <w:rsid w:val="001803B2"/>
    <w:rsid w:val="00186275"/>
    <w:rsid w:val="001871A7"/>
    <w:rsid w:val="00187893"/>
    <w:rsid w:val="00192B07"/>
    <w:rsid w:val="0019315F"/>
    <w:rsid w:val="00195517"/>
    <w:rsid w:val="00196E29"/>
    <w:rsid w:val="001A17BA"/>
    <w:rsid w:val="001A1A5C"/>
    <w:rsid w:val="001A1DD5"/>
    <w:rsid w:val="001A4F8D"/>
    <w:rsid w:val="001A7E4D"/>
    <w:rsid w:val="001B01E6"/>
    <w:rsid w:val="001B0269"/>
    <w:rsid w:val="001B0577"/>
    <w:rsid w:val="001B10A9"/>
    <w:rsid w:val="001B2C9D"/>
    <w:rsid w:val="001B2E78"/>
    <w:rsid w:val="001B3817"/>
    <w:rsid w:val="001B3BAA"/>
    <w:rsid w:val="001B63FE"/>
    <w:rsid w:val="001B7A20"/>
    <w:rsid w:val="001C155E"/>
    <w:rsid w:val="001C4AF6"/>
    <w:rsid w:val="001C4E5B"/>
    <w:rsid w:val="001C61E6"/>
    <w:rsid w:val="001C7E3A"/>
    <w:rsid w:val="001D3136"/>
    <w:rsid w:val="001D3CEB"/>
    <w:rsid w:val="001D3D3D"/>
    <w:rsid w:val="001D43B5"/>
    <w:rsid w:val="001D5237"/>
    <w:rsid w:val="001D5F5B"/>
    <w:rsid w:val="001D670A"/>
    <w:rsid w:val="001D6FB0"/>
    <w:rsid w:val="001E1A1A"/>
    <w:rsid w:val="001E1DE6"/>
    <w:rsid w:val="001E2D1D"/>
    <w:rsid w:val="001E3FD4"/>
    <w:rsid w:val="001E4ED9"/>
    <w:rsid w:val="001E7E0B"/>
    <w:rsid w:val="001F1859"/>
    <w:rsid w:val="001F3885"/>
    <w:rsid w:val="001F43D1"/>
    <w:rsid w:val="001F487F"/>
    <w:rsid w:val="001F4BC9"/>
    <w:rsid w:val="00203384"/>
    <w:rsid w:val="00204B03"/>
    <w:rsid w:val="00213A89"/>
    <w:rsid w:val="0021419A"/>
    <w:rsid w:val="00216BD3"/>
    <w:rsid w:val="0021790A"/>
    <w:rsid w:val="00220FA0"/>
    <w:rsid w:val="00221B01"/>
    <w:rsid w:val="002241B1"/>
    <w:rsid w:val="00226EB1"/>
    <w:rsid w:val="0022757B"/>
    <w:rsid w:val="00231E40"/>
    <w:rsid w:val="00231E49"/>
    <w:rsid w:val="002332FE"/>
    <w:rsid w:val="002335B3"/>
    <w:rsid w:val="00236645"/>
    <w:rsid w:val="00237785"/>
    <w:rsid w:val="00237A6A"/>
    <w:rsid w:val="00241C1A"/>
    <w:rsid w:val="0024342E"/>
    <w:rsid w:val="002438C4"/>
    <w:rsid w:val="00243ACC"/>
    <w:rsid w:val="002455E1"/>
    <w:rsid w:val="00246471"/>
    <w:rsid w:val="00246862"/>
    <w:rsid w:val="00247017"/>
    <w:rsid w:val="00250B0D"/>
    <w:rsid w:val="00251A2B"/>
    <w:rsid w:val="00253C67"/>
    <w:rsid w:val="00254339"/>
    <w:rsid w:val="00256065"/>
    <w:rsid w:val="0025756B"/>
    <w:rsid w:val="00257F08"/>
    <w:rsid w:val="002711D3"/>
    <w:rsid w:val="002712EC"/>
    <w:rsid w:val="0027444E"/>
    <w:rsid w:val="00275B65"/>
    <w:rsid w:val="00277811"/>
    <w:rsid w:val="00280265"/>
    <w:rsid w:val="00282B20"/>
    <w:rsid w:val="00282BFA"/>
    <w:rsid w:val="00283D43"/>
    <w:rsid w:val="002868F8"/>
    <w:rsid w:val="0028787A"/>
    <w:rsid w:val="00290106"/>
    <w:rsid w:val="002905B0"/>
    <w:rsid w:val="00293509"/>
    <w:rsid w:val="00293809"/>
    <w:rsid w:val="00293EA4"/>
    <w:rsid w:val="00294D32"/>
    <w:rsid w:val="00294D57"/>
    <w:rsid w:val="00294DE7"/>
    <w:rsid w:val="00295349"/>
    <w:rsid w:val="00295738"/>
    <w:rsid w:val="002959A8"/>
    <w:rsid w:val="00297AA1"/>
    <w:rsid w:val="002A0462"/>
    <w:rsid w:val="002A0DD0"/>
    <w:rsid w:val="002A1633"/>
    <w:rsid w:val="002A23E3"/>
    <w:rsid w:val="002A348F"/>
    <w:rsid w:val="002A5625"/>
    <w:rsid w:val="002A6BF7"/>
    <w:rsid w:val="002A7C75"/>
    <w:rsid w:val="002B0883"/>
    <w:rsid w:val="002B5CAB"/>
    <w:rsid w:val="002C1F61"/>
    <w:rsid w:val="002C5135"/>
    <w:rsid w:val="002C5952"/>
    <w:rsid w:val="002C5C9B"/>
    <w:rsid w:val="002C6216"/>
    <w:rsid w:val="002C7E04"/>
    <w:rsid w:val="002C7E1B"/>
    <w:rsid w:val="002D2357"/>
    <w:rsid w:val="002D487D"/>
    <w:rsid w:val="002D4924"/>
    <w:rsid w:val="002D7E7B"/>
    <w:rsid w:val="002E00BC"/>
    <w:rsid w:val="002E0675"/>
    <w:rsid w:val="002E21FC"/>
    <w:rsid w:val="002E3248"/>
    <w:rsid w:val="002E3D6F"/>
    <w:rsid w:val="002E536C"/>
    <w:rsid w:val="002E59CF"/>
    <w:rsid w:val="002F036E"/>
    <w:rsid w:val="002F1E0D"/>
    <w:rsid w:val="002F25C9"/>
    <w:rsid w:val="002F3336"/>
    <w:rsid w:val="002F4AE2"/>
    <w:rsid w:val="003025A9"/>
    <w:rsid w:val="003027E6"/>
    <w:rsid w:val="00304141"/>
    <w:rsid w:val="003056DA"/>
    <w:rsid w:val="00305A07"/>
    <w:rsid w:val="00307A37"/>
    <w:rsid w:val="00314901"/>
    <w:rsid w:val="003174E7"/>
    <w:rsid w:val="0032093D"/>
    <w:rsid w:val="00322BD4"/>
    <w:rsid w:val="00325008"/>
    <w:rsid w:val="0032517C"/>
    <w:rsid w:val="003269A8"/>
    <w:rsid w:val="0032756C"/>
    <w:rsid w:val="003278C8"/>
    <w:rsid w:val="003303CB"/>
    <w:rsid w:val="00334AA7"/>
    <w:rsid w:val="003436CE"/>
    <w:rsid w:val="00343932"/>
    <w:rsid w:val="0034492C"/>
    <w:rsid w:val="003455BA"/>
    <w:rsid w:val="00346BF0"/>
    <w:rsid w:val="00347C20"/>
    <w:rsid w:val="00350690"/>
    <w:rsid w:val="003510D6"/>
    <w:rsid w:val="0035185F"/>
    <w:rsid w:val="0035206C"/>
    <w:rsid w:val="0035323B"/>
    <w:rsid w:val="003537A7"/>
    <w:rsid w:val="003539FA"/>
    <w:rsid w:val="003547EE"/>
    <w:rsid w:val="00357570"/>
    <w:rsid w:val="0036147F"/>
    <w:rsid w:val="003627DC"/>
    <w:rsid w:val="00364144"/>
    <w:rsid w:val="00365164"/>
    <w:rsid w:val="0036578D"/>
    <w:rsid w:val="00372824"/>
    <w:rsid w:val="00372FCC"/>
    <w:rsid w:val="00374BF2"/>
    <w:rsid w:val="00375FC5"/>
    <w:rsid w:val="00376186"/>
    <w:rsid w:val="003774D5"/>
    <w:rsid w:val="00381899"/>
    <w:rsid w:val="00384313"/>
    <w:rsid w:val="00385B83"/>
    <w:rsid w:val="00387077"/>
    <w:rsid w:val="00390796"/>
    <w:rsid w:val="0039331E"/>
    <w:rsid w:val="003938C6"/>
    <w:rsid w:val="003A06ED"/>
    <w:rsid w:val="003A4CCE"/>
    <w:rsid w:val="003A74B2"/>
    <w:rsid w:val="003A74CE"/>
    <w:rsid w:val="003A7CD6"/>
    <w:rsid w:val="003B0D74"/>
    <w:rsid w:val="003B0DF3"/>
    <w:rsid w:val="003B0F88"/>
    <w:rsid w:val="003B16AA"/>
    <w:rsid w:val="003B3A03"/>
    <w:rsid w:val="003B3A62"/>
    <w:rsid w:val="003B48F6"/>
    <w:rsid w:val="003B4CC3"/>
    <w:rsid w:val="003B7BE9"/>
    <w:rsid w:val="003C0223"/>
    <w:rsid w:val="003C334B"/>
    <w:rsid w:val="003C3931"/>
    <w:rsid w:val="003C69AD"/>
    <w:rsid w:val="003C7FF3"/>
    <w:rsid w:val="003D0D7E"/>
    <w:rsid w:val="003D5C15"/>
    <w:rsid w:val="003D608D"/>
    <w:rsid w:val="003D6771"/>
    <w:rsid w:val="003D7475"/>
    <w:rsid w:val="003E18FB"/>
    <w:rsid w:val="003E2363"/>
    <w:rsid w:val="003E24C2"/>
    <w:rsid w:val="003E316E"/>
    <w:rsid w:val="003E4706"/>
    <w:rsid w:val="003E7483"/>
    <w:rsid w:val="003F0002"/>
    <w:rsid w:val="003F0BB5"/>
    <w:rsid w:val="003F1D94"/>
    <w:rsid w:val="003F4415"/>
    <w:rsid w:val="003F5C7E"/>
    <w:rsid w:val="00400F49"/>
    <w:rsid w:val="004011EE"/>
    <w:rsid w:val="00402149"/>
    <w:rsid w:val="0040214D"/>
    <w:rsid w:val="00402A88"/>
    <w:rsid w:val="004054AC"/>
    <w:rsid w:val="00406E74"/>
    <w:rsid w:val="00410136"/>
    <w:rsid w:val="00410202"/>
    <w:rsid w:val="00411253"/>
    <w:rsid w:val="00411FB3"/>
    <w:rsid w:val="0041483A"/>
    <w:rsid w:val="004149D5"/>
    <w:rsid w:val="00414A2B"/>
    <w:rsid w:val="004168FC"/>
    <w:rsid w:val="00417861"/>
    <w:rsid w:val="00417C2C"/>
    <w:rsid w:val="00421A00"/>
    <w:rsid w:val="00423370"/>
    <w:rsid w:val="00424863"/>
    <w:rsid w:val="0043427B"/>
    <w:rsid w:val="0043499D"/>
    <w:rsid w:val="00434AA5"/>
    <w:rsid w:val="00442025"/>
    <w:rsid w:val="00443325"/>
    <w:rsid w:val="004433C8"/>
    <w:rsid w:val="004434F3"/>
    <w:rsid w:val="00447216"/>
    <w:rsid w:val="004473B2"/>
    <w:rsid w:val="00450777"/>
    <w:rsid w:val="00451EAB"/>
    <w:rsid w:val="00456790"/>
    <w:rsid w:val="004569BC"/>
    <w:rsid w:val="00456DA8"/>
    <w:rsid w:val="004579F6"/>
    <w:rsid w:val="00464996"/>
    <w:rsid w:val="00465488"/>
    <w:rsid w:val="004654C0"/>
    <w:rsid w:val="0046639E"/>
    <w:rsid w:val="004667D6"/>
    <w:rsid w:val="00467369"/>
    <w:rsid w:val="00467FAC"/>
    <w:rsid w:val="00473A84"/>
    <w:rsid w:val="00474246"/>
    <w:rsid w:val="0047562E"/>
    <w:rsid w:val="00477031"/>
    <w:rsid w:val="004819BA"/>
    <w:rsid w:val="00484328"/>
    <w:rsid w:val="00490989"/>
    <w:rsid w:val="00493EC0"/>
    <w:rsid w:val="00494F79"/>
    <w:rsid w:val="00496F74"/>
    <w:rsid w:val="004A119F"/>
    <w:rsid w:val="004A2E0D"/>
    <w:rsid w:val="004A47B9"/>
    <w:rsid w:val="004A48D3"/>
    <w:rsid w:val="004A554C"/>
    <w:rsid w:val="004A5F76"/>
    <w:rsid w:val="004B0D36"/>
    <w:rsid w:val="004B10AA"/>
    <w:rsid w:val="004B14BA"/>
    <w:rsid w:val="004B2456"/>
    <w:rsid w:val="004B647A"/>
    <w:rsid w:val="004B6558"/>
    <w:rsid w:val="004B73AF"/>
    <w:rsid w:val="004C331A"/>
    <w:rsid w:val="004C39E0"/>
    <w:rsid w:val="004C3C14"/>
    <w:rsid w:val="004C5B20"/>
    <w:rsid w:val="004C6848"/>
    <w:rsid w:val="004C77A3"/>
    <w:rsid w:val="004C7A86"/>
    <w:rsid w:val="004D290B"/>
    <w:rsid w:val="004D4781"/>
    <w:rsid w:val="004D53D7"/>
    <w:rsid w:val="004D5E2F"/>
    <w:rsid w:val="004E012E"/>
    <w:rsid w:val="004E0D53"/>
    <w:rsid w:val="004E5355"/>
    <w:rsid w:val="004E738C"/>
    <w:rsid w:val="004F0811"/>
    <w:rsid w:val="004F16F5"/>
    <w:rsid w:val="004F3FEF"/>
    <w:rsid w:val="004F4E82"/>
    <w:rsid w:val="004F60F3"/>
    <w:rsid w:val="004F772E"/>
    <w:rsid w:val="00501E64"/>
    <w:rsid w:val="00503427"/>
    <w:rsid w:val="0050353F"/>
    <w:rsid w:val="005036A5"/>
    <w:rsid w:val="0050526C"/>
    <w:rsid w:val="00505344"/>
    <w:rsid w:val="00513621"/>
    <w:rsid w:val="00513E2C"/>
    <w:rsid w:val="0051419B"/>
    <w:rsid w:val="00514D21"/>
    <w:rsid w:val="00514E5B"/>
    <w:rsid w:val="005157EF"/>
    <w:rsid w:val="00516E8F"/>
    <w:rsid w:val="00522803"/>
    <w:rsid w:val="00522C7B"/>
    <w:rsid w:val="00524585"/>
    <w:rsid w:val="005246DC"/>
    <w:rsid w:val="00524F90"/>
    <w:rsid w:val="005267A4"/>
    <w:rsid w:val="00526C2F"/>
    <w:rsid w:val="005271AB"/>
    <w:rsid w:val="005300BB"/>
    <w:rsid w:val="00530B1E"/>
    <w:rsid w:val="00534071"/>
    <w:rsid w:val="0053441F"/>
    <w:rsid w:val="005347EA"/>
    <w:rsid w:val="00535813"/>
    <w:rsid w:val="00536330"/>
    <w:rsid w:val="005407C1"/>
    <w:rsid w:val="00541BD4"/>
    <w:rsid w:val="00542CD4"/>
    <w:rsid w:val="00544FEC"/>
    <w:rsid w:val="00546B21"/>
    <w:rsid w:val="005473BC"/>
    <w:rsid w:val="00550AC1"/>
    <w:rsid w:val="00553D6B"/>
    <w:rsid w:val="005568CF"/>
    <w:rsid w:val="005568E5"/>
    <w:rsid w:val="00561958"/>
    <w:rsid w:val="00563972"/>
    <w:rsid w:val="00563DDD"/>
    <w:rsid w:val="005658E0"/>
    <w:rsid w:val="00570684"/>
    <w:rsid w:val="005712CD"/>
    <w:rsid w:val="00573828"/>
    <w:rsid w:val="00575FBE"/>
    <w:rsid w:val="005778FF"/>
    <w:rsid w:val="00580EFB"/>
    <w:rsid w:val="0058309A"/>
    <w:rsid w:val="005850A3"/>
    <w:rsid w:val="00585F37"/>
    <w:rsid w:val="00590059"/>
    <w:rsid w:val="0059040E"/>
    <w:rsid w:val="005909DC"/>
    <w:rsid w:val="0059376E"/>
    <w:rsid w:val="0059515E"/>
    <w:rsid w:val="0059578E"/>
    <w:rsid w:val="00597230"/>
    <w:rsid w:val="005975BF"/>
    <w:rsid w:val="005A2257"/>
    <w:rsid w:val="005A30F6"/>
    <w:rsid w:val="005A3591"/>
    <w:rsid w:val="005A58FF"/>
    <w:rsid w:val="005A6C9C"/>
    <w:rsid w:val="005A6F58"/>
    <w:rsid w:val="005B2ADD"/>
    <w:rsid w:val="005B2E15"/>
    <w:rsid w:val="005B3478"/>
    <w:rsid w:val="005B37CA"/>
    <w:rsid w:val="005B3E5C"/>
    <w:rsid w:val="005B6D6F"/>
    <w:rsid w:val="005C10BF"/>
    <w:rsid w:val="005C1E59"/>
    <w:rsid w:val="005C31FA"/>
    <w:rsid w:val="005C38A2"/>
    <w:rsid w:val="005C3B63"/>
    <w:rsid w:val="005C44A8"/>
    <w:rsid w:val="005C5173"/>
    <w:rsid w:val="005C6339"/>
    <w:rsid w:val="005C6AD4"/>
    <w:rsid w:val="005D1AD3"/>
    <w:rsid w:val="005D2166"/>
    <w:rsid w:val="005D3051"/>
    <w:rsid w:val="005D33C5"/>
    <w:rsid w:val="005D407A"/>
    <w:rsid w:val="005D6745"/>
    <w:rsid w:val="005D6B66"/>
    <w:rsid w:val="005D7D36"/>
    <w:rsid w:val="005E0879"/>
    <w:rsid w:val="005E1F6D"/>
    <w:rsid w:val="005E2B09"/>
    <w:rsid w:val="005E2EFB"/>
    <w:rsid w:val="005E3CE0"/>
    <w:rsid w:val="005E5080"/>
    <w:rsid w:val="005E5785"/>
    <w:rsid w:val="005E6639"/>
    <w:rsid w:val="005E6774"/>
    <w:rsid w:val="005E6CD4"/>
    <w:rsid w:val="005E6E70"/>
    <w:rsid w:val="005F0192"/>
    <w:rsid w:val="005F01BC"/>
    <w:rsid w:val="005F0FFA"/>
    <w:rsid w:val="005F1B65"/>
    <w:rsid w:val="005F3D8E"/>
    <w:rsid w:val="005F46D6"/>
    <w:rsid w:val="005F65F8"/>
    <w:rsid w:val="005F6CE7"/>
    <w:rsid w:val="00600AA7"/>
    <w:rsid w:val="00600E93"/>
    <w:rsid w:val="00600ED2"/>
    <w:rsid w:val="00600F0C"/>
    <w:rsid w:val="00602064"/>
    <w:rsid w:val="006032E8"/>
    <w:rsid w:val="0060507A"/>
    <w:rsid w:val="00611234"/>
    <w:rsid w:val="00615FE6"/>
    <w:rsid w:val="0061778C"/>
    <w:rsid w:val="00620EF8"/>
    <w:rsid w:val="00622840"/>
    <w:rsid w:val="00622B73"/>
    <w:rsid w:val="00623174"/>
    <w:rsid w:val="0062371F"/>
    <w:rsid w:val="006252AD"/>
    <w:rsid w:val="00625C86"/>
    <w:rsid w:val="006260E7"/>
    <w:rsid w:val="006263BF"/>
    <w:rsid w:val="00630C5F"/>
    <w:rsid w:val="00630D4E"/>
    <w:rsid w:val="00631E41"/>
    <w:rsid w:val="00631F2B"/>
    <w:rsid w:val="00635C82"/>
    <w:rsid w:val="00643B20"/>
    <w:rsid w:val="00644231"/>
    <w:rsid w:val="006507F5"/>
    <w:rsid w:val="00654EED"/>
    <w:rsid w:val="00654F3F"/>
    <w:rsid w:val="00654F73"/>
    <w:rsid w:val="00656CB6"/>
    <w:rsid w:val="006570FA"/>
    <w:rsid w:val="00660B0D"/>
    <w:rsid w:val="00661BE1"/>
    <w:rsid w:val="00662D13"/>
    <w:rsid w:val="00663AD0"/>
    <w:rsid w:val="00664C7F"/>
    <w:rsid w:val="00666D32"/>
    <w:rsid w:val="00667D6F"/>
    <w:rsid w:val="00671CF4"/>
    <w:rsid w:val="00674CAE"/>
    <w:rsid w:val="006761D8"/>
    <w:rsid w:val="00676312"/>
    <w:rsid w:val="00677986"/>
    <w:rsid w:val="006813D8"/>
    <w:rsid w:val="00681A16"/>
    <w:rsid w:val="006822EF"/>
    <w:rsid w:val="0068242C"/>
    <w:rsid w:val="006848D7"/>
    <w:rsid w:val="00687D2C"/>
    <w:rsid w:val="00687EF5"/>
    <w:rsid w:val="00691BDA"/>
    <w:rsid w:val="00692F09"/>
    <w:rsid w:val="0069498D"/>
    <w:rsid w:val="006A2DF2"/>
    <w:rsid w:val="006A5243"/>
    <w:rsid w:val="006B04A8"/>
    <w:rsid w:val="006B2486"/>
    <w:rsid w:val="006B249B"/>
    <w:rsid w:val="006B4918"/>
    <w:rsid w:val="006B5EE1"/>
    <w:rsid w:val="006C0B2E"/>
    <w:rsid w:val="006C3BB6"/>
    <w:rsid w:val="006C40D3"/>
    <w:rsid w:val="006C4E89"/>
    <w:rsid w:val="006C5CF4"/>
    <w:rsid w:val="006D0DF7"/>
    <w:rsid w:val="006D3393"/>
    <w:rsid w:val="006D346E"/>
    <w:rsid w:val="006D3777"/>
    <w:rsid w:val="006D3820"/>
    <w:rsid w:val="006D5538"/>
    <w:rsid w:val="006E02A4"/>
    <w:rsid w:val="006E18E4"/>
    <w:rsid w:val="006E2651"/>
    <w:rsid w:val="006E2664"/>
    <w:rsid w:val="006E40D4"/>
    <w:rsid w:val="006E6994"/>
    <w:rsid w:val="006F127C"/>
    <w:rsid w:val="006F488E"/>
    <w:rsid w:val="006F4DCB"/>
    <w:rsid w:val="006F5BB7"/>
    <w:rsid w:val="006F5EB3"/>
    <w:rsid w:val="006F70AF"/>
    <w:rsid w:val="00700A44"/>
    <w:rsid w:val="00700D16"/>
    <w:rsid w:val="00700F1E"/>
    <w:rsid w:val="00702BD2"/>
    <w:rsid w:val="0070419A"/>
    <w:rsid w:val="00704720"/>
    <w:rsid w:val="007108E3"/>
    <w:rsid w:val="00711C5E"/>
    <w:rsid w:val="0071478D"/>
    <w:rsid w:val="00715446"/>
    <w:rsid w:val="00715CBA"/>
    <w:rsid w:val="00716B5F"/>
    <w:rsid w:val="00722048"/>
    <w:rsid w:val="007239E7"/>
    <w:rsid w:val="00725140"/>
    <w:rsid w:val="00725227"/>
    <w:rsid w:val="007275C5"/>
    <w:rsid w:val="007315DF"/>
    <w:rsid w:val="00733F56"/>
    <w:rsid w:val="0073593F"/>
    <w:rsid w:val="00736DE1"/>
    <w:rsid w:val="00742980"/>
    <w:rsid w:val="00743D29"/>
    <w:rsid w:val="00745293"/>
    <w:rsid w:val="00745746"/>
    <w:rsid w:val="007470EE"/>
    <w:rsid w:val="00747B3E"/>
    <w:rsid w:val="007504FE"/>
    <w:rsid w:val="00751086"/>
    <w:rsid w:val="0075244D"/>
    <w:rsid w:val="007529BB"/>
    <w:rsid w:val="00754702"/>
    <w:rsid w:val="0075497D"/>
    <w:rsid w:val="007570FB"/>
    <w:rsid w:val="0075784B"/>
    <w:rsid w:val="007602B9"/>
    <w:rsid w:val="00760BBB"/>
    <w:rsid w:val="00762A8B"/>
    <w:rsid w:val="00762E23"/>
    <w:rsid w:val="007642BF"/>
    <w:rsid w:val="00765330"/>
    <w:rsid w:val="00767537"/>
    <w:rsid w:val="00770DDA"/>
    <w:rsid w:val="0077131E"/>
    <w:rsid w:val="00773F38"/>
    <w:rsid w:val="007740D6"/>
    <w:rsid w:val="00776FE9"/>
    <w:rsid w:val="00777385"/>
    <w:rsid w:val="007819DA"/>
    <w:rsid w:val="00781FAD"/>
    <w:rsid w:val="007825B7"/>
    <w:rsid w:val="00783706"/>
    <w:rsid w:val="007858F9"/>
    <w:rsid w:val="00786DF6"/>
    <w:rsid w:val="00787430"/>
    <w:rsid w:val="007874EA"/>
    <w:rsid w:val="00787813"/>
    <w:rsid w:val="007903E0"/>
    <w:rsid w:val="00790881"/>
    <w:rsid w:val="00792ED5"/>
    <w:rsid w:val="0079644E"/>
    <w:rsid w:val="007A014E"/>
    <w:rsid w:val="007A0657"/>
    <w:rsid w:val="007A0A2B"/>
    <w:rsid w:val="007A0D3C"/>
    <w:rsid w:val="007A5E26"/>
    <w:rsid w:val="007A6304"/>
    <w:rsid w:val="007B283A"/>
    <w:rsid w:val="007B3BF4"/>
    <w:rsid w:val="007B5989"/>
    <w:rsid w:val="007B5999"/>
    <w:rsid w:val="007C1A4B"/>
    <w:rsid w:val="007C2DA0"/>
    <w:rsid w:val="007C4C1D"/>
    <w:rsid w:val="007C5589"/>
    <w:rsid w:val="007C6ADF"/>
    <w:rsid w:val="007C6D2E"/>
    <w:rsid w:val="007C7FA1"/>
    <w:rsid w:val="007D1E5E"/>
    <w:rsid w:val="007D470C"/>
    <w:rsid w:val="007D4793"/>
    <w:rsid w:val="007D5948"/>
    <w:rsid w:val="007D5EEE"/>
    <w:rsid w:val="007E70A5"/>
    <w:rsid w:val="007F0662"/>
    <w:rsid w:val="007F257D"/>
    <w:rsid w:val="007F5D40"/>
    <w:rsid w:val="007F712A"/>
    <w:rsid w:val="007F7313"/>
    <w:rsid w:val="00801412"/>
    <w:rsid w:val="0080264A"/>
    <w:rsid w:val="008029DB"/>
    <w:rsid w:val="00803D44"/>
    <w:rsid w:val="00804710"/>
    <w:rsid w:val="008070A2"/>
    <w:rsid w:val="008071CC"/>
    <w:rsid w:val="00810BDB"/>
    <w:rsid w:val="00810FA7"/>
    <w:rsid w:val="00813272"/>
    <w:rsid w:val="008149E8"/>
    <w:rsid w:val="0081608D"/>
    <w:rsid w:val="0081627B"/>
    <w:rsid w:val="008178E4"/>
    <w:rsid w:val="00823485"/>
    <w:rsid w:val="008239FC"/>
    <w:rsid w:val="0082609E"/>
    <w:rsid w:val="008261AF"/>
    <w:rsid w:val="0082745E"/>
    <w:rsid w:val="008275C8"/>
    <w:rsid w:val="0083048D"/>
    <w:rsid w:val="008307A0"/>
    <w:rsid w:val="00831A94"/>
    <w:rsid w:val="00836168"/>
    <w:rsid w:val="00836199"/>
    <w:rsid w:val="00837510"/>
    <w:rsid w:val="00840030"/>
    <w:rsid w:val="008414FE"/>
    <w:rsid w:val="008477C2"/>
    <w:rsid w:val="00847CB8"/>
    <w:rsid w:val="00847E39"/>
    <w:rsid w:val="00850456"/>
    <w:rsid w:val="00852102"/>
    <w:rsid w:val="00852638"/>
    <w:rsid w:val="0086126C"/>
    <w:rsid w:val="00861973"/>
    <w:rsid w:val="008671C5"/>
    <w:rsid w:val="008702ED"/>
    <w:rsid w:val="00870714"/>
    <w:rsid w:val="008721D1"/>
    <w:rsid w:val="00872FEC"/>
    <w:rsid w:val="00873A1A"/>
    <w:rsid w:val="00874BD8"/>
    <w:rsid w:val="008758F7"/>
    <w:rsid w:val="00882AAA"/>
    <w:rsid w:val="00883FA6"/>
    <w:rsid w:val="008848DD"/>
    <w:rsid w:val="00886AA3"/>
    <w:rsid w:val="008946F8"/>
    <w:rsid w:val="00895526"/>
    <w:rsid w:val="00895D00"/>
    <w:rsid w:val="00897A06"/>
    <w:rsid w:val="008A23BE"/>
    <w:rsid w:val="008A3884"/>
    <w:rsid w:val="008A65E8"/>
    <w:rsid w:val="008A7A53"/>
    <w:rsid w:val="008B03B0"/>
    <w:rsid w:val="008B0B02"/>
    <w:rsid w:val="008B27AF"/>
    <w:rsid w:val="008B5177"/>
    <w:rsid w:val="008B554D"/>
    <w:rsid w:val="008B6CE8"/>
    <w:rsid w:val="008B7289"/>
    <w:rsid w:val="008C5033"/>
    <w:rsid w:val="008C520E"/>
    <w:rsid w:val="008C5759"/>
    <w:rsid w:val="008C5FBE"/>
    <w:rsid w:val="008C6A43"/>
    <w:rsid w:val="008C702E"/>
    <w:rsid w:val="008C708B"/>
    <w:rsid w:val="008C7886"/>
    <w:rsid w:val="008D08A8"/>
    <w:rsid w:val="008D1885"/>
    <w:rsid w:val="008D3523"/>
    <w:rsid w:val="008D599E"/>
    <w:rsid w:val="008D7605"/>
    <w:rsid w:val="008E0937"/>
    <w:rsid w:val="008E1B8E"/>
    <w:rsid w:val="008E2154"/>
    <w:rsid w:val="008E4088"/>
    <w:rsid w:val="008E67C6"/>
    <w:rsid w:val="008E6A5F"/>
    <w:rsid w:val="008E6DD0"/>
    <w:rsid w:val="008F06B9"/>
    <w:rsid w:val="008F0FA0"/>
    <w:rsid w:val="008F31EA"/>
    <w:rsid w:val="008F665F"/>
    <w:rsid w:val="008F69DB"/>
    <w:rsid w:val="00902E06"/>
    <w:rsid w:val="009031A5"/>
    <w:rsid w:val="00904E76"/>
    <w:rsid w:val="00905588"/>
    <w:rsid w:val="00907955"/>
    <w:rsid w:val="00910613"/>
    <w:rsid w:val="00910B8A"/>
    <w:rsid w:val="00910EA4"/>
    <w:rsid w:val="00910ECA"/>
    <w:rsid w:val="00911228"/>
    <w:rsid w:val="00912FC9"/>
    <w:rsid w:val="00913B6E"/>
    <w:rsid w:val="009177E4"/>
    <w:rsid w:val="009214FE"/>
    <w:rsid w:val="0092166D"/>
    <w:rsid w:val="00923C04"/>
    <w:rsid w:val="00924193"/>
    <w:rsid w:val="00924441"/>
    <w:rsid w:val="00924C1A"/>
    <w:rsid w:val="009254D4"/>
    <w:rsid w:val="00930EF4"/>
    <w:rsid w:val="0093116D"/>
    <w:rsid w:val="00931C2B"/>
    <w:rsid w:val="00931E73"/>
    <w:rsid w:val="0093355E"/>
    <w:rsid w:val="00933E71"/>
    <w:rsid w:val="009404CD"/>
    <w:rsid w:val="0094262B"/>
    <w:rsid w:val="00943807"/>
    <w:rsid w:val="00943BE2"/>
    <w:rsid w:val="00943E03"/>
    <w:rsid w:val="00946CB4"/>
    <w:rsid w:val="00952896"/>
    <w:rsid w:val="00952D01"/>
    <w:rsid w:val="00955F32"/>
    <w:rsid w:val="00957109"/>
    <w:rsid w:val="00957F85"/>
    <w:rsid w:val="00960BA0"/>
    <w:rsid w:val="00960FFB"/>
    <w:rsid w:val="00965046"/>
    <w:rsid w:val="009651F9"/>
    <w:rsid w:val="00970DAD"/>
    <w:rsid w:val="009719A6"/>
    <w:rsid w:val="00972080"/>
    <w:rsid w:val="00972F65"/>
    <w:rsid w:val="0098009A"/>
    <w:rsid w:val="00982870"/>
    <w:rsid w:val="009847B9"/>
    <w:rsid w:val="00984A5C"/>
    <w:rsid w:val="009900AE"/>
    <w:rsid w:val="00993B16"/>
    <w:rsid w:val="00994F16"/>
    <w:rsid w:val="00995514"/>
    <w:rsid w:val="00996EA3"/>
    <w:rsid w:val="009A10A2"/>
    <w:rsid w:val="009A15A3"/>
    <w:rsid w:val="009A3DD7"/>
    <w:rsid w:val="009A438E"/>
    <w:rsid w:val="009A5FAC"/>
    <w:rsid w:val="009A6721"/>
    <w:rsid w:val="009A6F2C"/>
    <w:rsid w:val="009B1B32"/>
    <w:rsid w:val="009B2BA1"/>
    <w:rsid w:val="009B3369"/>
    <w:rsid w:val="009B5B17"/>
    <w:rsid w:val="009B62AA"/>
    <w:rsid w:val="009B6F9D"/>
    <w:rsid w:val="009B758A"/>
    <w:rsid w:val="009B76AF"/>
    <w:rsid w:val="009B77E8"/>
    <w:rsid w:val="009C14DB"/>
    <w:rsid w:val="009C1D82"/>
    <w:rsid w:val="009C3FB1"/>
    <w:rsid w:val="009C78E9"/>
    <w:rsid w:val="009D00F9"/>
    <w:rsid w:val="009D1501"/>
    <w:rsid w:val="009D26DD"/>
    <w:rsid w:val="009D2D1F"/>
    <w:rsid w:val="009D46A9"/>
    <w:rsid w:val="009D5C2E"/>
    <w:rsid w:val="009D771A"/>
    <w:rsid w:val="009D7E9B"/>
    <w:rsid w:val="009E0B97"/>
    <w:rsid w:val="009E1D0D"/>
    <w:rsid w:val="009E3538"/>
    <w:rsid w:val="009E50DE"/>
    <w:rsid w:val="009F0316"/>
    <w:rsid w:val="009F0E5C"/>
    <w:rsid w:val="009F106A"/>
    <w:rsid w:val="009F34AF"/>
    <w:rsid w:val="009F3F24"/>
    <w:rsid w:val="009F4665"/>
    <w:rsid w:val="009F7116"/>
    <w:rsid w:val="00A00BC1"/>
    <w:rsid w:val="00A0259C"/>
    <w:rsid w:val="00A025B7"/>
    <w:rsid w:val="00A03089"/>
    <w:rsid w:val="00A05A01"/>
    <w:rsid w:val="00A062EF"/>
    <w:rsid w:val="00A066D5"/>
    <w:rsid w:val="00A074D4"/>
    <w:rsid w:val="00A102D5"/>
    <w:rsid w:val="00A10B61"/>
    <w:rsid w:val="00A13333"/>
    <w:rsid w:val="00A1785B"/>
    <w:rsid w:val="00A216F4"/>
    <w:rsid w:val="00A21B34"/>
    <w:rsid w:val="00A224A9"/>
    <w:rsid w:val="00A23A75"/>
    <w:rsid w:val="00A241AB"/>
    <w:rsid w:val="00A301CF"/>
    <w:rsid w:val="00A33F35"/>
    <w:rsid w:val="00A36B62"/>
    <w:rsid w:val="00A402D4"/>
    <w:rsid w:val="00A40872"/>
    <w:rsid w:val="00A4318E"/>
    <w:rsid w:val="00A431D6"/>
    <w:rsid w:val="00A43A97"/>
    <w:rsid w:val="00A44D3E"/>
    <w:rsid w:val="00A451C5"/>
    <w:rsid w:val="00A53356"/>
    <w:rsid w:val="00A568C4"/>
    <w:rsid w:val="00A57D47"/>
    <w:rsid w:val="00A60478"/>
    <w:rsid w:val="00A61A67"/>
    <w:rsid w:val="00A634D4"/>
    <w:rsid w:val="00A64C5F"/>
    <w:rsid w:val="00A669B9"/>
    <w:rsid w:val="00A67D12"/>
    <w:rsid w:val="00A709F6"/>
    <w:rsid w:val="00A710AC"/>
    <w:rsid w:val="00A720B0"/>
    <w:rsid w:val="00A730CF"/>
    <w:rsid w:val="00A741D6"/>
    <w:rsid w:val="00A7431C"/>
    <w:rsid w:val="00A7453F"/>
    <w:rsid w:val="00A7460D"/>
    <w:rsid w:val="00A803C2"/>
    <w:rsid w:val="00A80833"/>
    <w:rsid w:val="00A8088E"/>
    <w:rsid w:val="00A81460"/>
    <w:rsid w:val="00A82863"/>
    <w:rsid w:val="00A87CC3"/>
    <w:rsid w:val="00A87E98"/>
    <w:rsid w:val="00A90105"/>
    <w:rsid w:val="00A90646"/>
    <w:rsid w:val="00A923EB"/>
    <w:rsid w:val="00A94B5E"/>
    <w:rsid w:val="00AA0D16"/>
    <w:rsid w:val="00AA236D"/>
    <w:rsid w:val="00AB181D"/>
    <w:rsid w:val="00AB7013"/>
    <w:rsid w:val="00AB792E"/>
    <w:rsid w:val="00AB7F45"/>
    <w:rsid w:val="00AC3A71"/>
    <w:rsid w:val="00AC4D85"/>
    <w:rsid w:val="00AC502A"/>
    <w:rsid w:val="00AC67F5"/>
    <w:rsid w:val="00AD2099"/>
    <w:rsid w:val="00AD3A1F"/>
    <w:rsid w:val="00AD628E"/>
    <w:rsid w:val="00AD75D7"/>
    <w:rsid w:val="00AE07B3"/>
    <w:rsid w:val="00AE4A2D"/>
    <w:rsid w:val="00AE7675"/>
    <w:rsid w:val="00AF112D"/>
    <w:rsid w:val="00AF53C1"/>
    <w:rsid w:val="00B018E6"/>
    <w:rsid w:val="00B03873"/>
    <w:rsid w:val="00B03C5F"/>
    <w:rsid w:val="00B04C97"/>
    <w:rsid w:val="00B05216"/>
    <w:rsid w:val="00B12409"/>
    <w:rsid w:val="00B13723"/>
    <w:rsid w:val="00B14363"/>
    <w:rsid w:val="00B173C5"/>
    <w:rsid w:val="00B1745B"/>
    <w:rsid w:val="00B17E85"/>
    <w:rsid w:val="00B203DA"/>
    <w:rsid w:val="00B208BA"/>
    <w:rsid w:val="00B21B0A"/>
    <w:rsid w:val="00B270E9"/>
    <w:rsid w:val="00B304B0"/>
    <w:rsid w:val="00B309F7"/>
    <w:rsid w:val="00B32E14"/>
    <w:rsid w:val="00B33241"/>
    <w:rsid w:val="00B33CEA"/>
    <w:rsid w:val="00B352B5"/>
    <w:rsid w:val="00B43098"/>
    <w:rsid w:val="00B434C9"/>
    <w:rsid w:val="00B458B8"/>
    <w:rsid w:val="00B458DA"/>
    <w:rsid w:val="00B46E31"/>
    <w:rsid w:val="00B47F0B"/>
    <w:rsid w:val="00B5220C"/>
    <w:rsid w:val="00B52A46"/>
    <w:rsid w:val="00B549D9"/>
    <w:rsid w:val="00B6125B"/>
    <w:rsid w:val="00B62C49"/>
    <w:rsid w:val="00B666DD"/>
    <w:rsid w:val="00B66D93"/>
    <w:rsid w:val="00B678FE"/>
    <w:rsid w:val="00B728C0"/>
    <w:rsid w:val="00B744C5"/>
    <w:rsid w:val="00B756B4"/>
    <w:rsid w:val="00B759C0"/>
    <w:rsid w:val="00B81C32"/>
    <w:rsid w:val="00B84AA8"/>
    <w:rsid w:val="00B879F7"/>
    <w:rsid w:val="00B90166"/>
    <w:rsid w:val="00B903EB"/>
    <w:rsid w:val="00B921CD"/>
    <w:rsid w:val="00B925B9"/>
    <w:rsid w:val="00B93792"/>
    <w:rsid w:val="00B93B45"/>
    <w:rsid w:val="00B95E62"/>
    <w:rsid w:val="00B961C9"/>
    <w:rsid w:val="00BA3E2E"/>
    <w:rsid w:val="00BA5ECD"/>
    <w:rsid w:val="00BB6820"/>
    <w:rsid w:val="00BB7674"/>
    <w:rsid w:val="00BC0941"/>
    <w:rsid w:val="00BC1571"/>
    <w:rsid w:val="00BC7181"/>
    <w:rsid w:val="00BC78E0"/>
    <w:rsid w:val="00BD0285"/>
    <w:rsid w:val="00BD087F"/>
    <w:rsid w:val="00BD7921"/>
    <w:rsid w:val="00BD7963"/>
    <w:rsid w:val="00BE108E"/>
    <w:rsid w:val="00BE3E0D"/>
    <w:rsid w:val="00BE4120"/>
    <w:rsid w:val="00BE42D5"/>
    <w:rsid w:val="00BE542C"/>
    <w:rsid w:val="00BF16C0"/>
    <w:rsid w:val="00BF1846"/>
    <w:rsid w:val="00BF2178"/>
    <w:rsid w:val="00BF2B43"/>
    <w:rsid w:val="00BF2F76"/>
    <w:rsid w:val="00BF3475"/>
    <w:rsid w:val="00BF4C43"/>
    <w:rsid w:val="00C0134F"/>
    <w:rsid w:val="00C022F2"/>
    <w:rsid w:val="00C064A3"/>
    <w:rsid w:val="00C074A1"/>
    <w:rsid w:val="00C07B7E"/>
    <w:rsid w:val="00C10867"/>
    <w:rsid w:val="00C11D31"/>
    <w:rsid w:val="00C1368F"/>
    <w:rsid w:val="00C13808"/>
    <w:rsid w:val="00C153AF"/>
    <w:rsid w:val="00C15560"/>
    <w:rsid w:val="00C15630"/>
    <w:rsid w:val="00C16282"/>
    <w:rsid w:val="00C1692F"/>
    <w:rsid w:val="00C21B8A"/>
    <w:rsid w:val="00C22922"/>
    <w:rsid w:val="00C2313A"/>
    <w:rsid w:val="00C2455E"/>
    <w:rsid w:val="00C2792E"/>
    <w:rsid w:val="00C33C20"/>
    <w:rsid w:val="00C34EB4"/>
    <w:rsid w:val="00C363BE"/>
    <w:rsid w:val="00C36816"/>
    <w:rsid w:val="00C36EC7"/>
    <w:rsid w:val="00C403BA"/>
    <w:rsid w:val="00C44022"/>
    <w:rsid w:val="00C440F1"/>
    <w:rsid w:val="00C46688"/>
    <w:rsid w:val="00C46C2B"/>
    <w:rsid w:val="00C5036A"/>
    <w:rsid w:val="00C5041B"/>
    <w:rsid w:val="00C5068A"/>
    <w:rsid w:val="00C5086A"/>
    <w:rsid w:val="00C53DFD"/>
    <w:rsid w:val="00C552EE"/>
    <w:rsid w:val="00C568C3"/>
    <w:rsid w:val="00C57DC6"/>
    <w:rsid w:val="00C60918"/>
    <w:rsid w:val="00C60B8E"/>
    <w:rsid w:val="00C61CC6"/>
    <w:rsid w:val="00C62AA7"/>
    <w:rsid w:val="00C643AD"/>
    <w:rsid w:val="00C6511F"/>
    <w:rsid w:val="00C65578"/>
    <w:rsid w:val="00C6763D"/>
    <w:rsid w:val="00C70373"/>
    <w:rsid w:val="00C737B5"/>
    <w:rsid w:val="00C73C4D"/>
    <w:rsid w:val="00C77778"/>
    <w:rsid w:val="00C80844"/>
    <w:rsid w:val="00C80FA0"/>
    <w:rsid w:val="00C8309D"/>
    <w:rsid w:val="00C831C3"/>
    <w:rsid w:val="00C83614"/>
    <w:rsid w:val="00C83EBF"/>
    <w:rsid w:val="00C85C9C"/>
    <w:rsid w:val="00C90B8E"/>
    <w:rsid w:val="00C949D6"/>
    <w:rsid w:val="00C94A2A"/>
    <w:rsid w:val="00C95F82"/>
    <w:rsid w:val="00CA204C"/>
    <w:rsid w:val="00CA2216"/>
    <w:rsid w:val="00CA2AF9"/>
    <w:rsid w:val="00CA4C82"/>
    <w:rsid w:val="00CB068B"/>
    <w:rsid w:val="00CB0956"/>
    <w:rsid w:val="00CB0B7C"/>
    <w:rsid w:val="00CB0F0E"/>
    <w:rsid w:val="00CB0F71"/>
    <w:rsid w:val="00CB2927"/>
    <w:rsid w:val="00CB4DE0"/>
    <w:rsid w:val="00CB50B5"/>
    <w:rsid w:val="00CB72A6"/>
    <w:rsid w:val="00CB72F6"/>
    <w:rsid w:val="00CB7797"/>
    <w:rsid w:val="00CB7D14"/>
    <w:rsid w:val="00CC05D5"/>
    <w:rsid w:val="00CC1D21"/>
    <w:rsid w:val="00CC1DF4"/>
    <w:rsid w:val="00CC2FA0"/>
    <w:rsid w:val="00CC6939"/>
    <w:rsid w:val="00CC7CCC"/>
    <w:rsid w:val="00CC7E51"/>
    <w:rsid w:val="00CD0C51"/>
    <w:rsid w:val="00CD5AC8"/>
    <w:rsid w:val="00CD5DBC"/>
    <w:rsid w:val="00CD7FED"/>
    <w:rsid w:val="00CE3813"/>
    <w:rsid w:val="00CE51A3"/>
    <w:rsid w:val="00CE5937"/>
    <w:rsid w:val="00CF01AE"/>
    <w:rsid w:val="00CF0A6C"/>
    <w:rsid w:val="00CF0A7D"/>
    <w:rsid w:val="00CF12A7"/>
    <w:rsid w:val="00CF20A2"/>
    <w:rsid w:val="00CF38CD"/>
    <w:rsid w:val="00CF5826"/>
    <w:rsid w:val="00CF695F"/>
    <w:rsid w:val="00CF7E2D"/>
    <w:rsid w:val="00D011D1"/>
    <w:rsid w:val="00D022EB"/>
    <w:rsid w:val="00D024EB"/>
    <w:rsid w:val="00D05CAE"/>
    <w:rsid w:val="00D05D64"/>
    <w:rsid w:val="00D06084"/>
    <w:rsid w:val="00D061DD"/>
    <w:rsid w:val="00D11FC9"/>
    <w:rsid w:val="00D13B07"/>
    <w:rsid w:val="00D13B0F"/>
    <w:rsid w:val="00D13D5B"/>
    <w:rsid w:val="00D2007E"/>
    <w:rsid w:val="00D2037A"/>
    <w:rsid w:val="00D23D7F"/>
    <w:rsid w:val="00D25283"/>
    <w:rsid w:val="00D2793A"/>
    <w:rsid w:val="00D341B1"/>
    <w:rsid w:val="00D34728"/>
    <w:rsid w:val="00D359A4"/>
    <w:rsid w:val="00D370E3"/>
    <w:rsid w:val="00D37FB2"/>
    <w:rsid w:val="00D4198E"/>
    <w:rsid w:val="00D43231"/>
    <w:rsid w:val="00D47B79"/>
    <w:rsid w:val="00D56B7A"/>
    <w:rsid w:val="00D575C0"/>
    <w:rsid w:val="00D649A2"/>
    <w:rsid w:val="00D651FC"/>
    <w:rsid w:val="00D6532E"/>
    <w:rsid w:val="00D656B2"/>
    <w:rsid w:val="00D6654C"/>
    <w:rsid w:val="00D7024A"/>
    <w:rsid w:val="00D716D0"/>
    <w:rsid w:val="00D72814"/>
    <w:rsid w:val="00D73339"/>
    <w:rsid w:val="00D745ED"/>
    <w:rsid w:val="00D74931"/>
    <w:rsid w:val="00D74F61"/>
    <w:rsid w:val="00D76D4C"/>
    <w:rsid w:val="00D8233E"/>
    <w:rsid w:val="00D830EE"/>
    <w:rsid w:val="00D83A5C"/>
    <w:rsid w:val="00D83A7F"/>
    <w:rsid w:val="00D85D88"/>
    <w:rsid w:val="00D85FCC"/>
    <w:rsid w:val="00D87036"/>
    <w:rsid w:val="00D87272"/>
    <w:rsid w:val="00D87E71"/>
    <w:rsid w:val="00D94155"/>
    <w:rsid w:val="00DA0470"/>
    <w:rsid w:val="00DA369C"/>
    <w:rsid w:val="00DA54F8"/>
    <w:rsid w:val="00DA55DA"/>
    <w:rsid w:val="00DA6809"/>
    <w:rsid w:val="00DA698B"/>
    <w:rsid w:val="00DB105A"/>
    <w:rsid w:val="00DB1202"/>
    <w:rsid w:val="00DB576E"/>
    <w:rsid w:val="00DB614A"/>
    <w:rsid w:val="00DB622C"/>
    <w:rsid w:val="00DB782A"/>
    <w:rsid w:val="00DB7BF8"/>
    <w:rsid w:val="00DC1B83"/>
    <w:rsid w:val="00DC1F93"/>
    <w:rsid w:val="00DC36B5"/>
    <w:rsid w:val="00DC5B2C"/>
    <w:rsid w:val="00DC5DA2"/>
    <w:rsid w:val="00DC7354"/>
    <w:rsid w:val="00DD0BC3"/>
    <w:rsid w:val="00DD2CDD"/>
    <w:rsid w:val="00DD2EDE"/>
    <w:rsid w:val="00DD47A5"/>
    <w:rsid w:val="00DD539F"/>
    <w:rsid w:val="00DD755E"/>
    <w:rsid w:val="00DD7C12"/>
    <w:rsid w:val="00DE0EA5"/>
    <w:rsid w:val="00DE39FE"/>
    <w:rsid w:val="00DE4AF9"/>
    <w:rsid w:val="00DE70B6"/>
    <w:rsid w:val="00DE735C"/>
    <w:rsid w:val="00DE7B3F"/>
    <w:rsid w:val="00DF0CB5"/>
    <w:rsid w:val="00DF17F2"/>
    <w:rsid w:val="00DF2643"/>
    <w:rsid w:val="00DF2B1D"/>
    <w:rsid w:val="00DF2D64"/>
    <w:rsid w:val="00DF40CB"/>
    <w:rsid w:val="00DF49AC"/>
    <w:rsid w:val="00DF5648"/>
    <w:rsid w:val="00DF60D9"/>
    <w:rsid w:val="00E06924"/>
    <w:rsid w:val="00E10271"/>
    <w:rsid w:val="00E10CE9"/>
    <w:rsid w:val="00E12B08"/>
    <w:rsid w:val="00E1568B"/>
    <w:rsid w:val="00E165A7"/>
    <w:rsid w:val="00E16A1A"/>
    <w:rsid w:val="00E16E35"/>
    <w:rsid w:val="00E17B15"/>
    <w:rsid w:val="00E20C12"/>
    <w:rsid w:val="00E2193C"/>
    <w:rsid w:val="00E22056"/>
    <w:rsid w:val="00E2530F"/>
    <w:rsid w:val="00E31D9C"/>
    <w:rsid w:val="00E44A82"/>
    <w:rsid w:val="00E46E5F"/>
    <w:rsid w:val="00E50202"/>
    <w:rsid w:val="00E53AB2"/>
    <w:rsid w:val="00E5659D"/>
    <w:rsid w:val="00E56966"/>
    <w:rsid w:val="00E57E0C"/>
    <w:rsid w:val="00E61F06"/>
    <w:rsid w:val="00E6220E"/>
    <w:rsid w:val="00E6384D"/>
    <w:rsid w:val="00E64089"/>
    <w:rsid w:val="00E65A60"/>
    <w:rsid w:val="00E67561"/>
    <w:rsid w:val="00E710DF"/>
    <w:rsid w:val="00E711D6"/>
    <w:rsid w:val="00E72D24"/>
    <w:rsid w:val="00E73F46"/>
    <w:rsid w:val="00E75526"/>
    <w:rsid w:val="00E762F0"/>
    <w:rsid w:val="00E80585"/>
    <w:rsid w:val="00E80903"/>
    <w:rsid w:val="00E82FE3"/>
    <w:rsid w:val="00E847E7"/>
    <w:rsid w:val="00E85384"/>
    <w:rsid w:val="00E86680"/>
    <w:rsid w:val="00E90F28"/>
    <w:rsid w:val="00E91DE1"/>
    <w:rsid w:val="00E94FDF"/>
    <w:rsid w:val="00E95DD8"/>
    <w:rsid w:val="00E96678"/>
    <w:rsid w:val="00E97D1D"/>
    <w:rsid w:val="00EA21CA"/>
    <w:rsid w:val="00EA4A72"/>
    <w:rsid w:val="00EA4E80"/>
    <w:rsid w:val="00EB2054"/>
    <w:rsid w:val="00EB2F36"/>
    <w:rsid w:val="00EB3327"/>
    <w:rsid w:val="00EB347A"/>
    <w:rsid w:val="00EB36EA"/>
    <w:rsid w:val="00EB3B2A"/>
    <w:rsid w:val="00EB4959"/>
    <w:rsid w:val="00EB6C2E"/>
    <w:rsid w:val="00EC09E2"/>
    <w:rsid w:val="00EC1975"/>
    <w:rsid w:val="00EC4CE5"/>
    <w:rsid w:val="00EC5237"/>
    <w:rsid w:val="00EC586B"/>
    <w:rsid w:val="00EC7969"/>
    <w:rsid w:val="00ED2B21"/>
    <w:rsid w:val="00ED30CF"/>
    <w:rsid w:val="00ED39B3"/>
    <w:rsid w:val="00ED511D"/>
    <w:rsid w:val="00EE1388"/>
    <w:rsid w:val="00EE1A01"/>
    <w:rsid w:val="00EE1DE8"/>
    <w:rsid w:val="00EE24DB"/>
    <w:rsid w:val="00EE4FDF"/>
    <w:rsid w:val="00EE657F"/>
    <w:rsid w:val="00EE6CA7"/>
    <w:rsid w:val="00EE6D81"/>
    <w:rsid w:val="00EF09BF"/>
    <w:rsid w:val="00EF1F64"/>
    <w:rsid w:val="00EF3B49"/>
    <w:rsid w:val="00EF4C44"/>
    <w:rsid w:val="00EF51B3"/>
    <w:rsid w:val="00EF6583"/>
    <w:rsid w:val="00EF731E"/>
    <w:rsid w:val="00EF749D"/>
    <w:rsid w:val="00EF7B61"/>
    <w:rsid w:val="00EF7E1C"/>
    <w:rsid w:val="00F003A1"/>
    <w:rsid w:val="00F00737"/>
    <w:rsid w:val="00F01720"/>
    <w:rsid w:val="00F01821"/>
    <w:rsid w:val="00F04A7F"/>
    <w:rsid w:val="00F05723"/>
    <w:rsid w:val="00F06058"/>
    <w:rsid w:val="00F061F1"/>
    <w:rsid w:val="00F071D6"/>
    <w:rsid w:val="00F10165"/>
    <w:rsid w:val="00F10186"/>
    <w:rsid w:val="00F12E15"/>
    <w:rsid w:val="00F14596"/>
    <w:rsid w:val="00F14C5C"/>
    <w:rsid w:val="00F15914"/>
    <w:rsid w:val="00F176D4"/>
    <w:rsid w:val="00F206ED"/>
    <w:rsid w:val="00F244EB"/>
    <w:rsid w:val="00F25A66"/>
    <w:rsid w:val="00F344E2"/>
    <w:rsid w:val="00F36EA4"/>
    <w:rsid w:val="00F36FF0"/>
    <w:rsid w:val="00F4103B"/>
    <w:rsid w:val="00F41F37"/>
    <w:rsid w:val="00F422B0"/>
    <w:rsid w:val="00F43AE7"/>
    <w:rsid w:val="00F47395"/>
    <w:rsid w:val="00F5125C"/>
    <w:rsid w:val="00F55875"/>
    <w:rsid w:val="00F57AB4"/>
    <w:rsid w:val="00F57C31"/>
    <w:rsid w:val="00F629F9"/>
    <w:rsid w:val="00F64DC4"/>
    <w:rsid w:val="00F65CBC"/>
    <w:rsid w:val="00F65D36"/>
    <w:rsid w:val="00F7049F"/>
    <w:rsid w:val="00F709FB"/>
    <w:rsid w:val="00F71181"/>
    <w:rsid w:val="00F72886"/>
    <w:rsid w:val="00F73C5C"/>
    <w:rsid w:val="00F752F1"/>
    <w:rsid w:val="00F75A3B"/>
    <w:rsid w:val="00F76B0E"/>
    <w:rsid w:val="00F77586"/>
    <w:rsid w:val="00F81B67"/>
    <w:rsid w:val="00F838CF"/>
    <w:rsid w:val="00F866A9"/>
    <w:rsid w:val="00F86E1A"/>
    <w:rsid w:val="00F86F52"/>
    <w:rsid w:val="00F900E8"/>
    <w:rsid w:val="00F917B6"/>
    <w:rsid w:val="00F92E89"/>
    <w:rsid w:val="00F934AB"/>
    <w:rsid w:val="00F940C8"/>
    <w:rsid w:val="00F94B67"/>
    <w:rsid w:val="00F94D5F"/>
    <w:rsid w:val="00F967B3"/>
    <w:rsid w:val="00F9702D"/>
    <w:rsid w:val="00F97E2B"/>
    <w:rsid w:val="00FA10A2"/>
    <w:rsid w:val="00FA1D4A"/>
    <w:rsid w:val="00FA20B8"/>
    <w:rsid w:val="00FA21F1"/>
    <w:rsid w:val="00FA26C6"/>
    <w:rsid w:val="00FA28E4"/>
    <w:rsid w:val="00FA5847"/>
    <w:rsid w:val="00FB25CD"/>
    <w:rsid w:val="00FB2657"/>
    <w:rsid w:val="00FB2729"/>
    <w:rsid w:val="00FB3263"/>
    <w:rsid w:val="00FB4740"/>
    <w:rsid w:val="00FB4849"/>
    <w:rsid w:val="00FB7381"/>
    <w:rsid w:val="00FB7BA0"/>
    <w:rsid w:val="00FC24CA"/>
    <w:rsid w:val="00FC2872"/>
    <w:rsid w:val="00FC2B65"/>
    <w:rsid w:val="00FC5502"/>
    <w:rsid w:val="00FC655F"/>
    <w:rsid w:val="00FC6AAB"/>
    <w:rsid w:val="00FC7912"/>
    <w:rsid w:val="00FD13F6"/>
    <w:rsid w:val="00FD1BB1"/>
    <w:rsid w:val="00FD2A17"/>
    <w:rsid w:val="00FD77CC"/>
    <w:rsid w:val="00FE4739"/>
    <w:rsid w:val="00FE547C"/>
    <w:rsid w:val="00FF15F1"/>
    <w:rsid w:val="00FF3E57"/>
    <w:rsid w:val="00FF4925"/>
    <w:rsid w:val="00FF4D7B"/>
    <w:rsid w:val="00FF5765"/>
    <w:rsid w:val="00FF6147"/>
    <w:rsid w:val="00FF6310"/>
    <w:rsid w:val="00FF7EF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A9"/>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465321303">
      <w:bodyDiv w:val="1"/>
      <w:marLeft w:val="0"/>
      <w:marRight w:val="0"/>
      <w:marTop w:val="0"/>
      <w:marBottom w:val="0"/>
      <w:divBdr>
        <w:top w:val="none" w:sz="0" w:space="0" w:color="auto"/>
        <w:left w:val="none" w:sz="0" w:space="0" w:color="auto"/>
        <w:bottom w:val="none" w:sz="0" w:space="0" w:color="auto"/>
        <w:right w:val="none" w:sz="0" w:space="0" w:color="auto"/>
      </w:divBdr>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 w:id="19951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2023-08-05T04:17:00Z</cp:lastPrinted>
  <dcterms:created xsi:type="dcterms:W3CDTF">2023-08-14T22:49:00Z</dcterms:created>
  <dcterms:modified xsi:type="dcterms:W3CDTF">2023-08-14T22:49:00Z</dcterms:modified>
</cp:coreProperties>
</file>