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8E8A" w14:textId="42038599" w:rsidR="001C2E27" w:rsidRPr="006B0957" w:rsidRDefault="001C2E27" w:rsidP="002A6F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en-AU"/>
        </w:rPr>
      </w:pPr>
      <w:r w:rsidRPr="001C2E2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br/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Luke 15: 1-10</w:t>
      </w:r>
      <w:r w:rsidR="008B30BB">
        <w:rPr>
          <w:rFonts w:eastAsia="Times New Roman" w:cstheme="minorHAnsi"/>
          <w:color w:val="000000"/>
          <w:sz w:val="32"/>
          <w:szCs w:val="32"/>
          <w:lang w:eastAsia="en-AU"/>
        </w:rPr>
        <w:br/>
      </w:r>
      <w:r w:rsidRPr="006B0957">
        <w:rPr>
          <w:rFonts w:eastAsia="Times New Roman" w:cstheme="minorHAnsi"/>
          <w:color w:val="000000"/>
          <w:sz w:val="32"/>
          <w:szCs w:val="32"/>
          <w:vertAlign w:val="superscript"/>
          <w:lang w:eastAsia="en-AU"/>
        </w:rPr>
        <w:t>1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Now all the tax collectors and sinners were coming near to listen to him.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2 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And the Pharisees and the scribes were grumbling and saying, “</w:t>
      </w:r>
      <w:proofErr w:type="gramStart"/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This fellow welcomes sinners</w:t>
      </w:r>
      <w:proofErr w:type="gramEnd"/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 xml:space="preserve"> and eats with them.”</w:t>
      </w:r>
      <w:r w:rsidR="002A6F11">
        <w:rPr>
          <w:rFonts w:eastAsia="Times New Roman" w:cstheme="minorHAnsi"/>
          <w:color w:val="000000"/>
          <w:sz w:val="32"/>
          <w:szCs w:val="32"/>
          <w:lang w:eastAsia="en-AU"/>
        </w:rPr>
        <w:br/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3 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So he told them this parable: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4 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“Which one of you, having a hundred sheep and losing one of them, does not leave the ninety-nine in the wilderness and go after the one that is lost until he finds it?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5 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And when he has found it, he lays it on his shoulders and rejoices.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6 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And when he comes home, he calls together his friends and neighbours, saying to them, ‘Rejoice with me, for I have found my lost sheep.’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7 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Just so, I tell you, there will be more joy in heaven over one sinner who repents than over ninety-nine righteous persons who need no repentance.</w:t>
      </w:r>
      <w:r w:rsidR="002A6F11">
        <w:rPr>
          <w:rFonts w:eastAsia="Times New Roman" w:cstheme="minorHAnsi"/>
          <w:color w:val="000000"/>
          <w:sz w:val="32"/>
          <w:szCs w:val="32"/>
          <w:lang w:eastAsia="en-AU"/>
        </w:rPr>
        <w:br/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8 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“Or what woman having ten silver coins, if she loses one of them, does not light a lamp, sweep the house, and search carefully until she finds it?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9 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And when she has found it, she calls together her friends and neighbours, saying, ‘Rejoice with me, for I have found the coin that I had lost.’ </w:t>
      </w:r>
      <w:r w:rsidRPr="006B0957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AU"/>
        </w:rPr>
        <w:t>10 </w:t>
      </w:r>
      <w:r w:rsidRPr="006B0957">
        <w:rPr>
          <w:rFonts w:eastAsia="Times New Roman" w:cstheme="minorHAnsi"/>
          <w:color w:val="000000"/>
          <w:sz w:val="32"/>
          <w:szCs w:val="32"/>
          <w:lang w:eastAsia="en-AU"/>
        </w:rPr>
        <w:t>Just so, I tell you, there is joy in the presence of the angels of God over one sinner who repents.”</w:t>
      </w:r>
    </w:p>
    <w:p w14:paraId="6ABA33BA" w14:textId="056AF4CD" w:rsidR="001C2E27" w:rsidRPr="006B0957" w:rsidRDefault="00585F62" w:rsidP="002A6F11">
      <w:pPr>
        <w:spacing w:line="240" w:lineRule="auto"/>
        <w:rPr>
          <w:rFonts w:cstheme="minorHAnsi"/>
          <w:sz w:val="32"/>
          <w:szCs w:val="32"/>
        </w:rPr>
      </w:pPr>
      <w:r w:rsidRPr="006B0957">
        <w:rPr>
          <w:rFonts w:cstheme="minorHAnsi"/>
          <w:sz w:val="32"/>
          <w:szCs w:val="32"/>
        </w:rPr>
        <w:t xml:space="preserve">Luke 15, with its moving parables of the lost sheep, </w:t>
      </w:r>
      <w:r w:rsidR="007B52D3" w:rsidRPr="006B0957">
        <w:rPr>
          <w:rFonts w:cstheme="minorHAnsi"/>
          <w:sz w:val="32"/>
          <w:szCs w:val="32"/>
        </w:rPr>
        <w:t xml:space="preserve">and </w:t>
      </w:r>
      <w:r w:rsidRPr="006B0957">
        <w:rPr>
          <w:rFonts w:cstheme="minorHAnsi"/>
          <w:sz w:val="32"/>
          <w:szCs w:val="32"/>
        </w:rPr>
        <w:t>the lost coin, develop a theme for repentance</w:t>
      </w:r>
      <w:r w:rsidR="007B52D3" w:rsidRPr="006B0957">
        <w:rPr>
          <w:rFonts w:cstheme="minorHAnsi"/>
          <w:sz w:val="32"/>
          <w:szCs w:val="32"/>
        </w:rPr>
        <w:t>.</w:t>
      </w:r>
      <w:r w:rsidRPr="006B0957">
        <w:rPr>
          <w:rFonts w:cstheme="minorHAnsi"/>
          <w:sz w:val="32"/>
          <w:szCs w:val="32"/>
        </w:rPr>
        <w:t xml:space="preserve"> </w:t>
      </w:r>
      <w:r w:rsidR="007B52D3" w:rsidRPr="006B0957">
        <w:rPr>
          <w:rFonts w:cstheme="minorHAnsi"/>
          <w:sz w:val="32"/>
          <w:szCs w:val="32"/>
        </w:rPr>
        <w:t xml:space="preserve"> </w:t>
      </w:r>
      <w:r w:rsidRPr="006B0957">
        <w:rPr>
          <w:rFonts w:cstheme="minorHAnsi"/>
          <w:sz w:val="32"/>
          <w:szCs w:val="32"/>
        </w:rPr>
        <w:t xml:space="preserve">Furthermore, </w:t>
      </w:r>
      <w:r w:rsidR="006B0957" w:rsidRPr="006B0957">
        <w:rPr>
          <w:rFonts w:cstheme="minorHAnsi"/>
          <w:sz w:val="32"/>
          <w:szCs w:val="32"/>
        </w:rPr>
        <w:t>Jesus’</w:t>
      </w:r>
      <w:r w:rsidRPr="006B0957">
        <w:rPr>
          <w:rFonts w:cstheme="minorHAnsi"/>
          <w:sz w:val="32"/>
          <w:szCs w:val="32"/>
        </w:rPr>
        <w:t xml:space="preserve"> healings bec</w:t>
      </w:r>
      <w:r w:rsidR="007B52D3" w:rsidRPr="006B0957">
        <w:rPr>
          <w:rFonts w:cstheme="minorHAnsi"/>
          <w:sz w:val="32"/>
          <w:szCs w:val="32"/>
        </w:rPr>
        <w:t>a</w:t>
      </w:r>
      <w:r w:rsidRPr="006B0957">
        <w:rPr>
          <w:rFonts w:cstheme="minorHAnsi"/>
          <w:sz w:val="32"/>
          <w:szCs w:val="32"/>
        </w:rPr>
        <w:t xml:space="preserve">me an occasion for conflict with the religious authorities, who </w:t>
      </w:r>
      <w:r w:rsidR="00EE2418" w:rsidRPr="006B0957">
        <w:rPr>
          <w:rFonts w:cstheme="minorHAnsi"/>
          <w:sz w:val="32"/>
          <w:szCs w:val="32"/>
        </w:rPr>
        <w:t>we</w:t>
      </w:r>
      <w:r w:rsidRPr="006B0957">
        <w:rPr>
          <w:rFonts w:cstheme="minorHAnsi"/>
          <w:sz w:val="32"/>
          <w:szCs w:val="32"/>
        </w:rPr>
        <w:t>re adamantly opposed to deeds of mercy on the Sabbath.</w:t>
      </w:r>
      <w:r w:rsidR="00956721" w:rsidRPr="006B0957">
        <w:rPr>
          <w:rFonts w:cstheme="minorHAnsi"/>
          <w:sz w:val="32"/>
          <w:szCs w:val="32"/>
        </w:rPr>
        <w:t xml:space="preserve">  In response to the constant grumbling of the </w:t>
      </w:r>
      <w:r w:rsidR="00CA49BA" w:rsidRPr="006B0957">
        <w:rPr>
          <w:rFonts w:cstheme="minorHAnsi"/>
          <w:sz w:val="32"/>
          <w:szCs w:val="32"/>
        </w:rPr>
        <w:t>Pharisees</w:t>
      </w:r>
      <w:r w:rsidR="00956721" w:rsidRPr="006B0957">
        <w:rPr>
          <w:rFonts w:cstheme="minorHAnsi"/>
          <w:sz w:val="32"/>
          <w:szCs w:val="32"/>
        </w:rPr>
        <w:t xml:space="preserve"> and scribes, Jesus offer</w:t>
      </w:r>
      <w:r w:rsidR="007B52D3" w:rsidRPr="006B0957">
        <w:rPr>
          <w:rFonts w:cstheme="minorHAnsi"/>
          <w:sz w:val="32"/>
          <w:szCs w:val="32"/>
        </w:rPr>
        <w:t>ed</w:t>
      </w:r>
      <w:r w:rsidR="00956721" w:rsidRPr="006B0957">
        <w:rPr>
          <w:rFonts w:cstheme="minorHAnsi"/>
          <w:sz w:val="32"/>
          <w:szCs w:val="32"/>
        </w:rPr>
        <w:t xml:space="preserve"> these interesting stories of mercy, </w:t>
      </w:r>
      <w:r w:rsidR="007B52D3" w:rsidRPr="006B0957">
        <w:rPr>
          <w:rFonts w:cstheme="minorHAnsi"/>
          <w:sz w:val="32"/>
          <w:szCs w:val="32"/>
        </w:rPr>
        <w:t xml:space="preserve">and </w:t>
      </w:r>
      <w:r w:rsidR="00956721" w:rsidRPr="006B0957">
        <w:rPr>
          <w:rFonts w:cstheme="minorHAnsi"/>
          <w:sz w:val="32"/>
          <w:szCs w:val="32"/>
        </w:rPr>
        <w:t xml:space="preserve">of the joy of God when the lost are found.  </w:t>
      </w:r>
    </w:p>
    <w:p w14:paraId="6F55252F" w14:textId="77777777" w:rsidR="00360ED4" w:rsidRDefault="00CA49BA" w:rsidP="002A6F11">
      <w:pPr>
        <w:spacing w:line="240" w:lineRule="auto"/>
        <w:rPr>
          <w:rFonts w:cstheme="minorHAnsi"/>
          <w:sz w:val="32"/>
          <w:szCs w:val="32"/>
        </w:rPr>
      </w:pPr>
      <w:r w:rsidRPr="006B0957">
        <w:rPr>
          <w:rFonts w:cstheme="minorHAnsi"/>
          <w:sz w:val="32"/>
          <w:szCs w:val="32"/>
        </w:rPr>
        <w:t>So,</w:t>
      </w:r>
      <w:r w:rsidR="00956721" w:rsidRPr="006B0957">
        <w:rPr>
          <w:rFonts w:cstheme="minorHAnsi"/>
          <w:sz w:val="32"/>
          <w:szCs w:val="32"/>
        </w:rPr>
        <w:t xml:space="preserve"> what do these two stories of the lost sheep and the lost coin tell us.  The first and most obvious </w:t>
      </w:r>
      <w:r w:rsidR="00303E2C" w:rsidRPr="006B0957">
        <w:rPr>
          <w:rFonts w:cstheme="minorHAnsi"/>
          <w:sz w:val="32"/>
          <w:szCs w:val="32"/>
        </w:rPr>
        <w:t xml:space="preserve">element to both parables is the compassionate concern of God.    We can see that Jesus </w:t>
      </w:r>
      <w:r w:rsidR="00A412A8" w:rsidRPr="006B0957">
        <w:rPr>
          <w:rFonts w:cstheme="minorHAnsi"/>
          <w:sz w:val="32"/>
          <w:szCs w:val="32"/>
        </w:rPr>
        <w:t>suggest</w:t>
      </w:r>
      <w:r w:rsidR="006416E4" w:rsidRPr="006B0957">
        <w:rPr>
          <w:rFonts w:cstheme="minorHAnsi"/>
          <w:sz w:val="32"/>
          <w:szCs w:val="32"/>
        </w:rPr>
        <w:t>ed</w:t>
      </w:r>
      <w:r w:rsidR="00A412A8" w:rsidRPr="006B0957">
        <w:rPr>
          <w:rFonts w:cstheme="minorHAnsi"/>
          <w:sz w:val="32"/>
          <w:szCs w:val="32"/>
        </w:rPr>
        <w:t xml:space="preserve"> to us an attendance to </w:t>
      </w:r>
      <w:r w:rsidRPr="006B0957">
        <w:rPr>
          <w:rFonts w:cstheme="minorHAnsi"/>
          <w:sz w:val="32"/>
          <w:szCs w:val="32"/>
        </w:rPr>
        <w:t xml:space="preserve">the assistance </w:t>
      </w:r>
      <w:r w:rsidR="00A412A8" w:rsidRPr="006B0957">
        <w:rPr>
          <w:rFonts w:cstheme="minorHAnsi"/>
          <w:sz w:val="32"/>
          <w:szCs w:val="32"/>
        </w:rPr>
        <w:t>the marginalised and weak</w:t>
      </w:r>
      <w:r w:rsidRPr="006B0957">
        <w:rPr>
          <w:rFonts w:cstheme="minorHAnsi"/>
          <w:sz w:val="32"/>
          <w:szCs w:val="32"/>
        </w:rPr>
        <w:t>, where we can</w:t>
      </w:r>
      <w:r w:rsidR="00A412A8" w:rsidRPr="006B0957">
        <w:rPr>
          <w:rFonts w:cstheme="minorHAnsi"/>
          <w:sz w:val="32"/>
          <w:szCs w:val="32"/>
        </w:rPr>
        <w:t xml:space="preserve">.  </w:t>
      </w:r>
      <w:r w:rsidR="007B52D3" w:rsidRPr="006B0957">
        <w:rPr>
          <w:rFonts w:cstheme="minorHAnsi"/>
          <w:sz w:val="32"/>
          <w:szCs w:val="32"/>
        </w:rPr>
        <w:t>T</w:t>
      </w:r>
      <w:r w:rsidR="00303E2C" w:rsidRPr="006B0957">
        <w:rPr>
          <w:rFonts w:cstheme="minorHAnsi"/>
          <w:sz w:val="32"/>
          <w:szCs w:val="32"/>
        </w:rPr>
        <w:t>he details heighten</w:t>
      </w:r>
      <w:r w:rsidR="006416E4" w:rsidRPr="006B0957">
        <w:rPr>
          <w:rFonts w:cstheme="minorHAnsi"/>
          <w:sz w:val="32"/>
          <w:szCs w:val="32"/>
        </w:rPr>
        <w:t>ed</w:t>
      </w:r>
      <w:r w:rsidR="00303E2C" w:rsidRPr="006B0957">
        <w:rPr>
          <w:rFonts w:cstheme="minorHAnsi"/>
          <w:sz w:val="32"/>
          <w:szCs w:val="32"/>
        </w:rPr>
        <w:t xml:space="preserve"> the intensity of </w:t>
      </w:r>
      <w:r w:rsidRPr="006B0957">
        <w:rPr>
          <w:rFonts w:cstheme="minorHAnsi"/>
          <w:sz w:val="32"/>
          <w:szCs w:val="32"/>
        </w:rPr>
        <w:t>his growing band of enemies who ha</w:t>
      </w:r>
      <w:r w:rsidR="006416E4" w:rsidRPr="006B0957">
        <w:rPr>
          <w:rFonts w:cstheme="minorHAnsi"/>
          <w:sz w:val="32"/>
          <w:szCs w:val="32"/>
        </w:rPr>
        <w:t>d</w:t>
      </w:r>
      <w:r w:rsidRPr="006B0957">
        <w:rPr>
          <w:rFonts w:cstheme="minorHAnsi"/>
          <w:sz w:val="32"/>
          <w:szCs w:val="32"/>
        </w:rPr>
        <w:t xml:space="preserve"> what they </w:t>
      </w:r>
      <w:r w:rsidR="007B52D3" w:rsidRPr="006B0957">
        <w:rPr>
          <w:rFonts w:cstheme="minorHAnsi"/>
          <w:sz w:val="32"/>
          <w:szCs w:val="32"/>
        </w:rPr>
        <w:t>believe</w:t>
      </w:r>
      <w:r w:rsidR="006416E4" w:rsidRPr="006B0957">
        <w:rPr>
          <w:rFonts w:cstheme="minorHAnsi"/>
          <w:sz w:val="32"/>
          <w:szCs w:val="32"/>
        </w:rPr>
        <w:t>d</w:t>
      </w:r>
      <w:r w:rsidR="007B52D3" w:rsidRPr="006B0957">
        <w:rPr>
          <w:rFonts w:cstheme="minorHAnsi"/>
          <w:sz w:val="32"/>
          <w:szCs w:val="32"/>
        </w:rPr>
        <w:t xml:space="preserve"> to be</w:t>
      </w:r>
      <w:r w:rsidRPr="006B0957">
        <w:rPr>
          <w:rFonts w:cstheme="minorHAnsi"/>
          <w:sz w:val="32"/>
          <w:szCs w:val="32"/>
        </w:rPr>
        <w:t xml:space="preserve"> a </w:t>
      </w:r>
      <w:r w:rsidR="00A412A8" w:rsidRPr="006B0957">
        <w:rPr>
          <w:rFonts w:cstheme="minorHAnsi"/>
          <w:sz w:val="32"/>
          <w:szCs w:val="32"/>
        </w:rPr>
        <w:t xml:space="preserve">legitimate concern </w:t>
      </w:r>
      <w:r w:rsidR="007B52D3" w:rsidRPr="006B0957">
        <w:rPr>
          <w:rFonts w:cstheme="minorHAnsi"/>
          <w:sz w:val="32"/>
          <w:szCs w:val="32"/>
        </w:rPr>
        <w:t>over Jesus</w:t>
      </w:r>
      <w:r w:rsidR="00A412A8" w:rsidRPr="006B0957">
        <w:rPr>
          <w:rFonts w:cstheme="minorHAnsi"/>
          <w:sz w:val="32"/>
          <w:szCs w:val="32"/>
        </w:rPr>
        <w:t xml:space="preserve"> welcoming to sinners like the tax collectors.</w:t>
      </w:r>
    </w:p>
    <w:p w14:paraId="5DB8A7AC" w14:textId="0E0E0A42" w:rsidR="00952E81" w:rsidRDefault="00360ED4" w:rsidP="002A6F11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But why</w:t>
      </w:r>
      <w:r w:rsidR="00952E81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952E81">
        <w:rPr>
          <w:rFonts w:cstheme="minorHAnsi"/>
          <w:sz w:val="32"/>
          <w:szCs w:val="32"/>
        </w:rPr>
        <w:t xml:space="preserve">when everybody pays taxes these days, why </w:t>
      </w:r>
      <w:r>
        <w:rPr>
          <w:rFonts w:cstheme="minorHAnsi"/>
          <w:sz w:val="32"/>
          <w:szCs w:val="32"/>
        </w:rPr>
        <w:t xml:space="preserve">were </w:t>
      </w:r>
      <w:r w:rsidR="00952E81">
        <w:rPr>
          <w:rFonts w:cstheme="minorHAnsi"/>
          <w:sz w:val="32"/>
          <w:szCs w:val="32"/>
        </w:rPr>
        <w:t xml:space="preserve">these particular </w:t>
      </w:r>
      <w:r>
        <w:rPr>
          <w:rFonts w:cstheme="minorHAnsi"/>
          <w:sz w:val="32"/>
          <w:szCs w:val="32"/>
        </w:rPr>
        <w:t>tax collectors so reviled</w:t>
      </w:r>
      <w:r w:rsidR="00952E81">
        <w:rPr>
          <w:rFonts w:cstheme="minorHAnsi"/>
          <w:sz w:val="32"/>
          <w:szCs w:val="32"/>
        </w:rPr>
        <w:t>?</w:t>
      </w:r>
      <w:r>
        <w:rPr>
          <w:rFonts w:cstheme="minorHAnsi"/>
          <w:sz w:val="32"/>
          <w:szCs w:val="32"/>
        </w:rPr>
        <w:t xml:space="preserve">  They say the only two certainties in life are taxes and death.  But the situation here was different.  Israel was a land under </w:t>
      </w:r>
      <w:r w:rsidR="00952E81">
        <w:rPr>
          <w:rFonts w:cstheme="minorHAnsi"/>
          <w:sz w:val="32"/>
          <w:szCs w:val="32"/>
        </w:rPr>
        <w:t xml:space="preserve">stern </w:t>
      </w:r>
      <w:r>
        <w:rPr>
          <w:rFonts w:cstheme="minorHAnsi"/>
          <w:sz w:val="32"/>
          <w:szCs w:val="32"/>
        </w:rPr>
        <w:t xml:space="preserve">occupation by the Romans, and they sent tax collectors to raise funds </w:t>
      </w:r>
      <w:r w:rsidR="00952E81">
        <w:rPr>
          <w:rFonts w:cstheme="minorHAnsi"/>
          <w:sz w:val="32"/>
          <w:szCs w:val="32"/>
        </w:rPr>
        <w:t>to sustain the Roman empire</w:t>
      </w:r>
      <w:r>
        <w:rPr>
          <w:rFonts w:cstheme="minorHAnsi"/>
          <w:sz w:val="32"/>
          <w:szCs w:val="32"/>
        </w:rPr>
        <w:t xml:space="preserve">.  </w:t>
      </w:r>
    </w:p>
    <w:p w14:paraId="492FE3F1" w14:textId="11E372D2" w:rsidR="00360ED4" w:rsidRDefault="00360ED4" w:rsidP="002A6F11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As these tax collectors were</w:t>
      </w:r>
      <w:r w:rsidR="00952E81">
        <w:rPr>
          <w:rFonts w:cstheme="minorHAnsi"/>
          <w:sz w:val="32"/>
          <w:szCs w:val="32"/>
        </w:rPr>
        <w:t xml:space="preserve"> usually appointed from the ranks of the</w:t>
      </w:r>
      <w:r>
        <w:rPr>
          <w:rFonts w:cstheme="minorHAnsi"/>
          <w:sz w:val="32"/>
          <w:szCs w:val="32"/>
        </w:rPr>
        <w:t xml:space="preserve"> Jewish</w:t>
      </w:r>
      <w:r w:rsidR="00952E81">
        <w:rPr>
          <w:rFonts w:cstheme="minorHAnsi"/>
          <w:sz w:val="32"/>
          <w:szCs w:val="32"/>
        </w:rPr>
        <w:t xml:space="preserve"> people</w:t>
      </w:r>
      <w:r>
        <w:rPr>
          <w:rFonts w:cstheme="minorHAnsi"/>
          <w:sz w:val="32"/>
          <w:szCs w:val="32"/>
        </w:rPr>
        <w:t>, they were reviled by the rest of the Jews.</w:t>
      </w:r>
    </w:p>
    <w:p w14:paraId="69085D0A" w14:textId="2E62AA6E" w:rsidR="00956721" w:rsidRPr="006B0957" w:rsidRDefault="00A412A8" w:rsidP="002A6F11">
      <w:pPr>
        <w:spacing w:line="240" w:lineRule="auto"/>
        <w:rPr>
          <w:rFonts w:cstheme="minorHAnsi"/>
          <w:sz w:val="32"/>
          <w:szCs w:val="32"/>
        </w:rPr>
      </w:pPr>
      <w:r w:rsidRPr="006B0957">
        <w:rPr>
          <w:rFonts w:cstheme="minorHAnsi"/>
          <w:sz w:val="32"/>
          <w:szCs w:val="32"/>
        </w:rPr>
        <w:t>These days I guess we could class as contempor</w:t>
      </w:r>
      <w:r w:rsidR="00C253B3" w:rsidRPr="006B0957">
        <w:rPr>
          <w:rFonts w:cstheme="minorHAnsi"/>
          <w:sz w:val="32"/>
          <w:szCs w:val="32"/>
        </w:rPr>
        <w:t>ar</w:t>
      </w:r>
      <w:r w:rsidRPr="006B0957">
        <w:rPr>
          <w:rFonts w:cstheme="minorHAnsi"/>
          <w:sz w:val="32"/>
          <w:szCs w:val="32"/>
        </w:rPr>
        <w:t xml:space="preserve">y sinners people such as </w:t>
      </w:r>
      <w:r w:rsidR="000D288B" w:rsidRPr="006B0957">
        <w:rPr>
          <w:rFonts w:cstheme="minorHAnsi"/>
          <w:sz w:val="32"/>
          <w:szCs w:val="32"/>
        </w:rPr>
        <w:t xml:space="preserve">drug dealers, pimps, porn peddlers, muggers, thieves, </w:t>
      </w:r>
      <w:r w:rsidR="00C253B3" w:rsidRPr="006B0957">
        <w:rPr>
          <w:rFonts w:cstheme="minorHAnsi"/>
          <w:sz w:val="32"/>
          <w:szCs w:val="32"/>
        </w:rPr>
        <w:t>traffickers</w:t>
      </w:r>
      <w:r w:rsidR="000D288B" w:rsidRPr="006B0957">
        <w:rPr>
          <w:rFonts w:cstheme="minorHAnsi"/>
          <w:sz w:val="32"/>
          <w:szCs w:val="32"/>
        </w:rPr>
        <w:t>, criminal gangs, and swindlers.  Where does this list end?  We</w:t>
      </w:r>
      <w:r w:rsidR="00E61E10" w:rsidRPr="006B0957">
        <w:rPr>
          <w:rFonts w:cstheme="minorHAnsi"/>
          <w:sz w:val="32"/>
          <w:szCs w:val="32"/>
        </w:rPr>
        <w:t xml:space="preserve"> further</w:t>
      </w:r>
      <w:r w:rsidR="000D288B" w:rsidRPr="006B0957">
        <w:rPr>
          <w:rFonts w:cstheme="minorHAnsi"/>
          <w:sz w:val="32"/>
          <w:szCs w:val="32"/>
        </w:rPr>
        <w:t xml:space="preserve"> could</w:t>
      </w:r>
      <w:r w:rsidR="007B52D3" w:rsidRPr="006B0957">
        <w:rPr>
          <w:rFonts w:cstheme="minorHAnsi"/>
          <w:sz w:val="32"/>
          <w:szCs w:val="32"/>
        </w:rPr>
        <w:t xml:space="preserve"> further</w:t>
      </w:r>
      <w:r w:rsidR="000D288B" w:rsidRPr="006B0957">
        <w:rPr>
          <w:rFonts w:cstheme="minorHAnsi"/>
          <w:sz w:val="32"/>
          <w:szCs w:val="32"/>
        </w:rPr>
        <w:t xml:space="preserve"> include tax cheaters, computer hackers, con artist</w:t>
      </w:r>
      <w:r w:rsidR="006416E4" w:rsidRPr="006B0957">
        <w:rPr>
          <w:rFonts w:cstheme="minorHAnsi"/>
          <w:sz w:val="32"/>
          <w:szCs w:val="32"/>
        </w:rPr>
        <w:t>s</w:t>
      </w:r>
      <w:r w:rsidR="000D288B" w:rsidRPr="006B0957">
        <w:rPr>
          <w:rFonts w:cstheme="minorHAnsi"/>
          <w:sz w:val="32"/>
          <w:szCs w:val="32"/>
        </w:rPr>
        <w:t xml:space="preserve">, crooked politicians, and greedy </w:t>
      </w:r>
      <w:r w:rsidR="00F94EBC" w:rsidRPr="006B0957">
        <w:rPr>
          <w:rFonts w:cstheme="minorHAnsi"/>
          <w:sz w:val="32"/>
          <w:szCs w:val="32"/>
        </w:rPr>
        <w:t>reckless</w:t>
      </w:r>
      <w:r w:rsidR="000D288B" w:rsidRPr="006B0957">
        <w:rPr>
          <w:rFonts w:cstheme="minorHAnsi"/>
          <w:sz w:val="32"/>
          <w:szCs w:val="32"/>
        </w:rPr>
        <w:t xml:space="preserve"> bankers.  These </w:t>
      </w:r>
      <w:r w:rsidR="00B8160D" w:rsidRPr="006B0957">
        <w:rPr>
          <w:rFonts w:cstheme="minorHAnsi"/>
          <w:sz w:val="32"/>
          <w:szCs w:val="32"/>
        </w:rPr>
        <w:t>are the kinds of people who threaten and hurt the rest of us, who often manage to walk away from crime</w:t>
      </w:r>
      <w:r w:rsidR="00CA49BA" w:rsidRPr="006B0957">
        <w:rPr>
          <w:rFonts w:cstheme="minorHAnsi"/>
          <w:sz w:val="32"/>
          <w:szCs w:val="32"/>
        </w:rPr>
        <w:t>s</w:t>
      </w:r>
      <w:r w:rsidR="00B8160D" w:rsidRPr="006B0957">
        <w:rPr>
          <w:rFonts w:cstheme="minorHAnsi"/>
          <w:sz w:val="32"/>
          <w:szCs w:val="32"/>
        </w:rPr>
        <w:t xml:space="preserve"> and misdeeds, and who leave the rest of </w:t>
      </w:r>
      <w:r w:rsidR="00C253B3" w:rsidRPr="006B0957">
        <w:rPr>
          <w:rFonts w:cstheme="minorHAnsi"/>
          <w:sz w:val="32"/>
          <w:szCs w:val="32"/>
        </w:rPr>
        <w:t>us frustrated</w:t>
      </w:r>
      <w:r w:rsidR="00B8160D" w:rsidRPr="006B0957">
        <w:rPr>
          <w:rFonts w:cstheme="minorHAnsi"/>
          <w:sz w:val="32"/>
          <w:szCs w:val="32"/>
        </w:rPr>
        <w:t xml:space="preserve">, angry and </w:t>
      </w:r>
      <w:r w:rsidR="007B52D3" w:rsidRPr="006B0957">
        <w:rPr>
          <w:rFonts w:cstheme="minorHAnsi"/>
          <w:sz w:val="32"/>
          <w:szCs w:val="32"/>
        </w:rPr>
        <w:t xml:space="preserve">often </w:t>
      </w:r>
      <w:r w:rsidR="00B8160D" w:rsidRPr="006B0957">
        <w:rPr>
          <w:rFonts w:cstheme="minorHAnsi"/>
          <w:sz w:val="32"/>
          <w:szCs w:val="32"/>
        </w:rPr>
        <w:t xml:space="preserve">feeling vindictive. </w:t>
      </w:r>
      <w:r w:rsidR="00F94EBC" w:rsidRPr="006B0957">
        <w:rPr>
          <w:rFonts w:cstheme="minorHAnsi"/>
          <w:sz w:val="32"/>
          <w:szCs w:val="32"/>
        </w:rPr>
        <w:t xml:space="preserve"> </w:t>
      </w:r>
    </w:p>
    <w:p w14:paraId="4BE1F442" w14:textId="10F0E04F" w:rsidR="00F94EBC" w:rsidRPr="006B0957" w:rsidRDefault="00F94EBC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</w:rPr>
        <w:t>Ma</w:t>
      </w:r>
      <w:r w:rsidR="00C253B3" w:rsidRPr="006B0957">
        <w:rPr>
          <w:rFonts w:cstheme="minorHAnsi"/>
          <w:sz w:val="32"/>
          <w:szCs w:val="32"/>
        </w:rPr>
        <w:t>k</w:t>
      </w:r>
      <w:r w:rsidRPr="006B0957">
        <w:rPr>
          <w:rFonts w:cstheme="minorHAnsi"/>
          <w:sz w:val="32"/>
          <w:szCs w:val="32"/>
        </w:rPr>
        <w:t xml:space="preserve">ing it clear that such </w:t>
      </w:r>
      <w:r w:rsidR="00C253B3" w:rsidRPr="006B0957">
        <w:rPr>
          <w:rFonts w:cstheme="minorHAnsi"/>
          <w:sz w:val="32"/>
          <w:szCs w:val="32"/>
        </w:rPr>
        <w:t>lifestyles</w:t>
      </w:r>
      <w:r w:rsidRPr="006B0957">
        <w:rPr>
          <w:rFonts w:cstheme="minorHAnsi"/>
          <w:sz w:val="32"/>
          <w:szCs w:val="32"/>
        </w:rPr>
        <w:t xml:space="preserve"> are socially and morally unacceptable is a fundamental necessity in any human community and a feature of most major religious and moral tradition</w:t>
      </w:r>
      <w:r w:rsidR="007B52D3" w:rsidRPr="006B0957">
        <w:rPr>
          <w:rFonts w:cstheme="minorHAnsi"/>
          <w:sz w:val="32"/>
          <w:szCs w:val="32"/>
        </w:rPr>
        <w:t xml:space="preserve">.  </w:t>
      </w:r>
      <w:r w:rsidRPr="006B0957">
        <w:rPr>
          <w:rFonts w:cstheme="minorHAnsi"/>
          <w:sz w:val="32"/>
          <w:szCs w:val="32"/>
        </w:rPr>
        <w:t>Our anger and frustration at such people, our demands</w:t>
      </w:r>
      <w:r w:rsidRPr="006B0957">
        <w:rPr>
          <w:rFonts w:cstheme="minorHAnsi"/>
          <w:sz w:val="32"/>
          <w:szCs w:val="32"/>
          <w:shd w:val="clear" w:color="auto" w:fill="FFFFFF"/>
        </w:rPr>
        <w:t> </w:t>
      </w:r>
      <w:r w:rsidR="00CA49BA" w:rsidRPr="006B0957">
        <w:rPr>
          <w:rFonts w:cstheme="minorHAnsi"/>
          <w:sz w:val="32"/>
          <w:szCs w:val="32"/>
          <w:shd w:val="clear" w:color="auto" w:fill="FFFFFF"/>
        </w:rPr>
        <w:t xml:space="preserve">of </w:t>
      </w:r>
      <w:r w:rsidRPr="006B0957">
        <w:rPr>
          <w:rFonts w:cstheme="minorHAnsi"/>
          <w:sz w:val="32"/>
          <w:szCs w:val="32"/>
          <w:shd w:val="clear" w:color="auto" w:fill="FFFFFF"/>
        </w:rPr>
        <w:t xml:space="preserve">moral </w:t>
      </w:r>
      <w:r w:rsidRPr="006B0957">
        <w:rPr>
          <w:rFonts w:cstheme="minorHAnsi"/>
          <w:color w:val="444444"/>
          <w:sz w:val="32"/>
          <w:szCs w:val="32"/>
          <w:shd w:val="clear" w:color="auto" w:fill="FFFFFF"/>
        </w:rPr>
        <w:t xml:space="preserve">and legal </w:t>
      </w:r>
      <w:r w:rsidRPr="006B0957">
        <w:rPr>
          <w:rFonts w:cstheme="minorHAnsi"/>
          <w:sz w:val="32"/>
          <w:szCs w:val="32"/>
          <w:shd w:val="clear" w:color="auto" w:fill="FFFFFF"/>
        </w:rPr>
        <w:t>accountability</w:t>
      </w:r>
      <w:r w:rsidR="00223F39" w:rsidRPr="006B0957">
        <w:rPr>
          <w:rFonts w:cstheme="minorHAnsi"/>
          <w:sz w:val="32"/>
          <w:szCs w:val="32"/>
          <w:shd w:val="clear" w:color="auto" w:fill="FFFFFF"/>
        </w:rPr>
        <w:t>, and our concern to maintain moral values and social order</w:t>
      </w:r>
      <w:r w:rsidR="007711D7" w:rsidRPr="006B0957">
        <w:rPr>
          <w:rFonts w:cstheme="minorHAnsi"/>
          <w:sz w:val="32"/>
          <w:szCs w:val="32"/>
          <w:shd w:val="clear" w:color="auto" w:fill="FFFFFF"/>
        </w:rPr>
        <w:t>,</w:t>
      </w:r>
      <w:r w:rsidR="00223F39" w:rsidRPr="006B0957">
        <w:rPr>
          <w:rFonts w:cstheme="minorHAnsi"/>
          <w:sz w:val="32"/>
          <w:szCs w:val="32"/>
          <w:shd w:val="clear" w:color="auto" w:fill="FFFFFF"/>
        </w:rPr>
        <w:t xml:space="preserve"> are fully justified.  </w:t>
      </w:r>
    </w:p>
    <w:p w14:paraId="2BAC7EA2" w14:textId="77777777" w:rsidR="006427A3" w:rsidRDefault="00223F39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>But we need to appreciate the point of Jesus’ message and its transformative power.</w:t>
      </w:r>
      <w:r w:rsidR="00B52ABB" w:rsidRPr="006B0957">
        <w:rPr>
          <w:rFonts w:cstheme="minorHAnsi"/>
          <w:sz w:val="32"/>
          <w:szCs w:val="32"/>
          <w:shd w:val="clear" w:color="auto" w:fill="FFFFFF"/>
        </w:rPr>
        <w:t xml:space="preserve">  The narrator makes a point of speaking of Heaven’s joy over a sinner who repents.  Here we have an image of a merciful and joyful God who 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>completely</w:t>
      </w:r>
      <w:r w:rsidR="00B52ABB" w:rsidRPr="006B0957">
        <w:rPr>
          <w:rFonts w:cstheme="minorHAnsi"/>
          <w:sz w:val="32"/>
          <w:szCs w:val="32"/>
          <w:shd w:val="clear" w:color="auto" w:fill="FFFFFF"/>
        </w:rPr>
        <w:t xml:space="preserve"> overshadows any interest in the behaviour </w:t>
      </w:r>
      <w:r w:rsidR="00686584" w:rsidRPr="006B0957">
        <w:rPr>
          <w:rFonts w:cstheme="minorHAnsi"/>
          <w:sz w:val="32"/>
          <w:szCs w:val="32"/>
          <w:shd w:val="clear" w:color="auto" w:fill="FFFFFF"/>
        </w:rPr>
        <w:t>and</w:t>
      </w:r>
      <w:r w:rsidR="00B52ABB" w:rsidRPr="006B0957">
        <w:rPr>
          <w:rFonts w:cstheme="minorHAnsi"/>
          <w:sz w:val="32"/>
          <w:szCs w:val="32"/>
          <w:shd w:val="clear" w:color="auto" w:fill="FFFFFF"/>
        </w:rPr>
        <w:t xml:space="preserve"> remorse of such lost creatures.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 </w:t>
      </w:r>
      <w:r w:rsidR="004E5E63" w:rsidRPr="006B0957">
        <w:rPr>
          <w:rFonts w:cstheme="minorHAnsi"/>
          <w:sz w:val="32"/>
          <w:szCs w:val="32"/>
          <w:shd w:val="clear" w:color="auto" w:fill="FFFFFF"/>
        </w:rPr>
        <w:t xml:space="preserve">  Though ending with celebrations, </w:t>
      </w:r>
      <w:r w:rsidR="006B0957" w:rsidRPr="006B0957">
        <w:rPr>
          <w:rFonts w:cstheme="minorHAnsi"/>
          <w:sz w:val="32"/>
          <w:szCs w:val="32"/>
          <w:shd w:val="clear" w:color="auto" w:fill="FFFFFF"/>
        </w:rPr>
        <w:t>text</w:t>
      </w:r>
      <w:r w:rsidR="004E5E63" w:rsidRPr="006B0957">
        <w:rPr>
          <w:rFonts w:cstheme="minorHAnsi"/>
          <w:sz w:val="32"/>
          <w:szCs w:val="32"/>
          <w:shd w:val="clear" w:color="auto" w:fill="FFFFFF"/>
        </w:rPr>
        <w:t xml:space="preserve"> of joy d</w:t>
      </w:r>
      <w:r w:rsidR="009420C1" w:rsidRPr="006B0957">
        <w:rPr>
          <w:rFonts w:cstheme="minorHAnsi"/>
          <w:sz w:val="32"/>
          <w:szCs w:val="32"/>
          <w:shd w:val="clear" w:color="auto" w:fill="FFFFFF"/>
        </w:rPr>
        <w:t>id</w:t>
      </w:r>
      <w:r w:rsidR="004E5E63" w:rsidRPr="006B0957">
        <w:rPr>
          <w:rFonts w:cstheme="minorHAnsi"/>
          <w:sz w:val="32"/>
          <w:szCs w:val="32"/>
          <w:shd w:val="clear" w:color="auto" w:fill="FFFFFF"/>
        </w:rPr>
        <w:t xml:space="preserve"> not begin with a party and celebration. 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14:paraId="7F11CCEA" w14:textId="496B125E" w:rsidR="00223F39" w:rsidRPr="006B0957" w:rsidRDefault="006B0957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>It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 xml:space="preserve"> beg</w:t>
      </w:r>
      <w:r w:rsidR="009420C1" w:rsidRPr="006B0957">
        <w:rPr>
          <w:rFonts w:cstheme="minorHAnsi"/>
          <w:sz w:val="32"/>
          <w:szCs w:val="32"/>
          <w:shd w:val="clear" w:color="auto" w:fill="FFFFFF"/>
        </w:rPr>
        <w:t>a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 xml:space="preserve">n by </w:t>
      </w:r>
      <w:r w:rsidR="007B52D3" w:rsidRPr="006B0957">
        <w:rPr>
          <w:rFonts w:cstheme="minorHAnsi"/>
          <w:sz w:val="32"/>
          <w:szCs w:val="32"/>
          <w:shd w:val="clear" w:color="auto" w:fill="FFFFFF"/>
        </w:rPr>
        <w:t xml:space="preserve">the Jewish authorities 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 xml:space="preserve">criticising Jesus for hosting outcasts.  They </w:t>
      </w:r>
      <w:r w:rsidR="009420C1" w:rsidRPr="006B0957">
        <w:rPr>
          <w:rFonts w:cstheme="minorHAnsi"/>
          <w:sz w:val="32"/>
          <w:szCs w:val="32"/>
          <w:shd w:val="clear" w:color="auto" w:fill="FFFFFF"/>
        </w:rPr>
        <w:t>we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 xml:space="preserve">re insisting that he choose between them and the outcast.  </w:t>
      </w:r>
      <w:r w:rsidR="00C253B3" w:rsidRPr="006B0957">
        <w:rPr>
          <w:rFonts w:cstheme="minorHAnsi"/>
          <w:sz w:val="32"/>
          <w:szCs w:val="32"/>
          <w:shd w:val="clear" w:color="auto" w:fill="FFFFFF"/>
        </w:rPr>
        <w:t>T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>o answer th</w:t>
      </w:r>
      <w:r w:rsidR="00846584" w:rsidRPr="006B0957">
        <w:rPr>
          <w:rFonts w:cstheme="minorHAnsi"/>
          <w:sz w:val="32"/>
          <w:szCs w:val="32"/>
          <w:shd w:val="clear" w:color="auto" w:fill="FFFFFF"/>
        </w:rPr>
        <w:t>is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charge that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he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C253B3" w:rsidRPr="006B0957">
        <w:rPr>
          <w:rFonts w:cstheme="minorHAnsi"/>
          <w:sz w:val="32"/>
          <w:szCs w:val="32"/>
          <w:shd w:val="clear" w:color="auto" w:fill="FFFFFF"/>
        </w:rPr>
        <w:t>had overstepped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the boundaries by having fellowship with sinners</w:t>
      </w:r>
      <w:r w:rsidR="00C253B3" w:rsidRPr="006B0957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Jesus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maintained that he had </w:t>
      </w:r>
      <w:r w:rsidR="00CA49BA" w:rsidRPr="006B0957">
        <w:rPr>
          <w:rFonts w:cstheme="minorHAnsi"/>
          <w:sz w:val="32"/>
          <w:szCs w:val="32"/>
          <w:u w:val="single"/>
          <w:shd w:val="clear" w:color="auto" w:fill="FFFFFF"/>
        </w:rPr>
        <w:t>not</w:t>
      </w:r>
      <w:r w:rsidR="00CA49BA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>come to call the righteous</w:t>
      </w:r>
      <w:r w:rsidR="00B10473" w:rsidRPr="006B0957">
        <w:rPr>
          <w:rFonts w:cstheme="minorHAnsi"/>
          <w:sz w:val="32"/>
          <w:szCs w:val="32"/>
          <w:shd w:val="clear" w:color="auto" w:fill="FFFFFF"/>
        </w:rPr>
        <w:t xml:space="preserve"> around him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, but </w:t>
      </w:r>
      <w:r w:rsidR="00B10473" w:rsidRPr="006B0957">
        <w:rPr>
          <w:rFonts w:cstheme="minorHAnsi"/>
          <w:sz w:val="32"/>
          <w:szCs w:val="32"/>
          <w:shd w:val="clear" w:color="auto" w:fill="FFFFFF"/>
        </w:rPr>
        <w:t xml:space="preserve">rather the 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lastRenderedPageBreak/>
        <w:t xml:space="preserve">sinners to repentance.  </w:t>
      </w:r>
      <w:r w:rsidRPr="006B0957">
        <w:rPr>
          <w:rFonts w:cstheme="minorHAnsi"/>
          <w:sz w:val="32"/>
          <w:szCs w:val="32"/>
          <w:shd w:val="clear" w:color="auto" w:fill="FFFFFF"/>
        </w:rPr>
        <w:t xml:space="preserve">The two parables Jesus uses make it absolutely clear that he would rather seek out the one lost and attempt to heal them, than stay with the safe majority.  </w:t>
      </w:r>
    </w:p>
    <w:p w14:paraId="2020C2BE" w14:textId="77777777" w:rsidR="006427A3" w:rsidRDefault="00C253B3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>Was Jesus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being naïve with these </w:t>
      </w:r>
      <w:r w:rsidR="0012373E" w:rsidRPr="006B0957">
        <w:rPr>
          <w:rFonts w:cstheme="minorHAnsi"/>
          <w:sz w:val="32"/>
          <w:szCs w:val="32"/>
          <w:shd w:val="clear" w:color="auto" w:fill="FFFFFF"/>
        </w:rPr>
        <w:t xml:space="preserve">two beautiful tales about the universal human </w:t>
      </w:r>
      <w:r w:rsidR="002D2B0D" w:rsidRPr="006B0957">
        <w:rPr>
          <w:rFonts w:cstheme="minorHAnsi"/>
          <w:sz w:val="32"/>
          <w:szCs w:val="32"/>
          <w:shd w:val="clear" w:color="auto" w:fill="FFFFFF"/>
        </w:rPr>
        <w:t xml:space="preserve">experience of finding something lost, 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finding </w:t>
      </w:r>
      <w:r w:rsidR="002D2B0D" w:rsidRPr="006B0957">
        <w:rPr>
          <w:rFonts w:cstheme="minorHAnsi"/>
          <w:sz w:val="32"/>
          <w:szCs w:val="32"/>
          <w:shd w:val="clear" w:color="auto" w:fill="FFFFFF"/>
        </w:rPr>
        <w:t>something that means a lot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?  Was he being sentimental, or even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a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moral in his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willing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ness to welcome these disreputable characters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 xml:space="preserve">like tax collectors 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 xml:space="preserve">into his fellowship, whatever their sins.  To be sure, it is a beautiful thing to see the marginal and condemned of society come in from the </w:t>
      </w:r>
      <w:r w:rsidR="005D75A2" w:rsidRPr="006B0957">
        <w:rPr>
          <w:rFonts w:cstheme="minorHAnsi"/>
          <w:sz w:val="32"/>
          <w:szCs w:val="32"/>
          <w:shd w:val="clear" w:color="auto" w:fill="FFFFFF"/>
        </w:rPr>
        <w:t>cold and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667395" w:rsidRPr="006B0957">
        <w:rPr>
          <w:rFonts w:cstheme="minorHAnsi"/>
          <w:sz w:val="32"/>
          <w:szCs w:val="32"/>
          <w:shd w:val="clear" w:color="auto" w:fill="FFFFFF"/>
        </w:rPr>
        <w:t>join the mainstrea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>m fellowshi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p.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EA3B19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 xml:space="preserve">However, </w:t>
      </w:r>
      <w:r w:rsidR="00607B76" w:rsidRPr="006B0957">
        <w:rPr>
          <w:rFonts w:cstheme="minorHAnsi"/>
          <w:sz w:val="32"/>
          <w:szCs w:val="32"/>
          <w:shd w:val="clear" w:color="auto" w:fill="FFFFFF"/>
        </w:rPr>
        <w:t xml:space="preserve">it 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>is naïve, to give such people a free ride and romanticise them as lost sheep, if there is not a shred of evidence that they are remorseful, repentant</w:t>
      </w:r>
      <w:r w:rsidR="00B10473" w:rsidRPr="006B0957">
        <w:rPr>
          <w:rFonts w:cstheme="minorHAnsi"/>
          <w:sz w:val="32"/>
          <w:szCs w:val="32"/>
          <w:shd w:val="clear" w:color="auto" w:fill="FFFFFF"/>
        </w:rPr>
        <w:t>, and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 xml:space="preserve"> willing to accept responsibility for their actions</w:t>
      </w:r>
      <w:r w:rsidR="00B10473" w:rsidRPr="006B0957">
        <w:rPr>
          <w:rFonts w:cstheme="minorHAnsi"/>
          <w:sz w:val="32"/>
          <w:szCs w:val="32"/>
          <w:shd w:val="clear" w:color="auto" w:fill="FFFFFF"/>
        </w:rPr>
        <w:t>.  Are they ready to</w:t>
      </w:r>
      <w:r w:rsidR="00392820" w:rsidRPr="006B0957">
        <w:rPr>
          <w:rFonts w:cstheme="minorHAnsi"/>
          <w:sz w:val="32"/>
          <w:szCs w:val="32"/>
          <w:shd w:val="clear" w:color="auto" w:fill="FFFFFF"/>
        </w:rPr>
        <w:t xml:space="preserve"> amend their lifestyles. </w:t>
      </w:r>
      <w:r w:rsidR="00607B76" w:rsidRPr="006B0957">
        <w:rPr>
          <w:rFonts w:cstheme="minorHAnsi"/>
          <w:sz w:val="32"/>
          <w:szCs w:val="32"/>
          <w:shd w:val="clear" w:color="auto" w:fill="FFFFFF"/>
        </w:rPr>
        <w:t xml:space="preserve"> Indeed, we can ask, </w:t>
      </w:r>
      <w:r w:rsidR="00F20861" w:rsidRPr="006B0957">
        <w:rPr>
          <w:rFonts w:cstheme="minorHAnsi"/>
          <w:sz w:val="32"/>
          <w:szCs w:val="32"/>
          <w:shd w:val="clear" w:color="auto" w:fill="FFFFFF"/>
        </w:rPr>
        <w:t>wa</w:t>
      </w:r>
      <w:r w:rsidR="00607B76" w:rsidRPr="006B0957">
        <w:rPr>
          <w:rFonts w:cstheme="minorHAnsi"/>
          <w:sz w:val="32"/>
          <w:szCs w:val="32"/>
          <w:shd w:val="clear" w:color="auto" w:fill="FFFFFF"/>
        </w:rPr>
        <w:t>s Jesus sentimentalising them as victims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>?</w:t>
      </w:r>
      <w:r w:rsidR="00607B76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2355BB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953EC4" w:rsidRPr="006B0957">
        <w:rPr>
          <w:rFonts w:cstheme="minorHAnsi"/>
          <w:sz w:val="32"/>
          <w:szCs w:val="32"/>
          <w:shd w:val="clear" w:color="auto" w:fill="FFFFFF"/>
        </w:rPr>
        <w:t xml:space="preserve">Is such an unconditional acceptance ignoring something </w:t>
      </w:r>
      <w:r w:rsidR="00B10473" w:rsidRPr="006B0957">
        <w:rPr>
          <w:rFonts w:cstheme="minorHAnsi"/>
          <w:sz w:val="32"/>
          <w:szCs w:val="32"/>
          <w:shd w:val="clear" w:color="auto" w:fill="FFFFFF"/>
        </w:rPr>
        <w:t xml:space="preserve">essential and </w:t>
      </w:r>
      <w:r w:rsidR="00953EC4" w:rsidRPr="006B0957">
        <w:rPr>
          <w:rFonts w:cstheme="minorHAnsi"/>
          <w:sz w:val="32"/>
          <w:szCs w:val="32"/>
          <w:shd w:val="clear" w:color="auto" w:fill="FFFFFF"/>
        </w:rPr>
        <w:t xml:space="preserve">fundamental to moral life, namely, the need to take responsibility </w:t>
      </w:r>
    </w:p>
    <w:p w14:paraId="58FCA25D" w14:textId="1382E891" w:rsidR="001C2E27" w:rsidRPr="006B0957" w:rsidRDefault="00953EC4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 xml:space="preserve">for one’s actions as a condition of acceptable participation </w:t>
      </w:r>
      <w:r w:rsidR="004731E4" w:rsidRPr="006B0957">
        <w:rPr>
          <w:rFonts w:cstheme="minorHAnsi"/>
          <w:sz w:val="32"/>
          <w:szCs w:val="32"/>
          <w:shd w:val="clear" w:color="auto" w:fill="FFFFFF"/>
        </w:rPr>
        <w:t>in the human community?</w:t>
      </w:r>
    </w:p>
    <w:p w14:paraId="03A2DBB6" w14:textId="6C309292" w:rsidR="004731E4" w:rsidRPr="006B0957" w:rsidRDefault="006163CF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>Jesus,</w:t>
      </w:r>
      <w:r w:rsidR="00F21840" w:rsidRPr="006B0957">
        <w:rPr>
          <w:rFonts w:cstheme="minorHAnsi"/>
          <w:sz w:val="32"/>
          <w:szCs w:val="32"/>
          <w:shd w:val="clear" w:color="auto" w:fill="FFFFFF"/>
        </w:rPr>
        <w:t xml:space="preserve"> however, evidently s</w:t>
      </w:r>
      <w:r w:rsidR="00F05F66" w:rsidRPr="006B0957">
        <w:rPr>
          <w:rFonts w:cstheme="minorHAnsi"/>
          <w:sz w:val="32"/>
          <w:szCs w:val="32"/>
          <w:shd w:val="clear" w:color="auto" w:fill="FFFFFF"/>
        </w:rPr>
        <w:t>aw</w:t>
      </w:r>
      <w:r w:rsidR="00F21840" w:rsidRPr="006B0957">
        <w:rPr>
          <w:rFonts w:cstheme="minorHAnsi"/>
          <w:sz w:val="32"/>
          <w:szCs w:val="32"/>
          <w:shd w:val="clear" w:color="auto" w:fill="FFFFFF"/>
        </w:rPr>
        <w:t xml:space="preserve"> in them </w:t>
      </w:r>
      <w:r w:rsidR="005D75A2" w:rsidRPr="006B0957">
        <w:rPr>
          <w:rFonts w:cstheme="minorHAnsi"/>
          <w:sz w:val="32"/>
          <w:szCs w:val="32"/>
          <w:shd w:val="clear" w:color="auto" w:fill="FFFFFF"/>
        </w:rPr>
        <w:t>wh</w:t>
      </w:r>
      <w:r w:rsidR="00F21840" w:rsidRPr="006B0957">
        <w:rPr>
          <w:rFonts w:cstheme="minorHAnsi"/>
          <w:sz w:val="32"/>
          <w:szCs w:val="32"/>
          <w:shd w:val="clear" w:color="auto" w:fill="FFFFFF"/>
        </w:rPr>
        <w:t>at we fail to see</w:t>
      </w:r>
      <w:r w:rsidR="00CA36BD" w:rsidRPr="006B0957">
        <w:rPr>
          <w:rFonts w:cstheme="minorHAnsi"/>
          <w:sz w:val="32"/>
          <w:szCs w:val="32"/>
          <w:shd w:val="clear" w:color="auto" w:fill="FFFFFF"/>
        </w:rPr>
        <w:t>.  We need to be careful that</w:t>
      </w:r>
      <w:r w:rsidR="00F21840" w:rsidRPr="006B0957">
        <w:rPr>
          <w:rFonts w:cstheme="minorHAnsi"/>
          <w:sz w:val="32"/>
          <w:szCs w:val="32"/>
          <w:shd w:val="clear" w:color="auto" w:fill="FFFFFF"/>
        </w:rPr>
        <w:t xml:space="preserve"> in our anxiety about maintaining social </w:t>
      </w:r>
      <w:r w:rsidRPr="006B0957">
        <w:rPr>
          <w:rFonts w:cstheme="minorHAnsi"/>
          <w:sz w:val="32"/>
          <w:szCs w:val="32"/>
          <w:shd w:val="clear" w:color="auto" w:fill="FFFFFF"/>
        </w:rPr>
        <w:t>order and</w:t>
      </w:r>
      <w:r w:rsidR="00CA36BD" w:rsidRPr="006B0957">
        <w:rPr>
          <w:rFonts w:cstheme="minorHAnsi"/>
          <w:sz w:val="32"/>
          <w:szCs w:val="32"/>
          <w:shd w:val="clear" w:color="auto" w:fill="FFFFFF"/>
        </w:rPr>
        <w:t xml:space="preserve"> shoring up our own social respectability and acceptance in our society, that </w:t>
      </w:r>
      <w:r w:rsidR="00377939" w:rsidRPr="006B0957">
        <w:rPr>
          <w:rFonts w:cstheme="minorHAnsi"/>
          <w:sz w:val="32"/>
          <w:szCs w:val="32"/>
          <w:shd w:val="clear" w:color="auto" w:fill="FFFFFF"/>
        </w:rPr>
        <w:t xml:space="preserve">such </w:t>
      </w:r>
      <w:r w:rsidR="00CA36BD" w:rsidRPr="006B0957">
        <w:rPr>
          <w:rFonts w:cstheme="minorHAnsi"/>
          <w:sz w:val="32"/>
          <w:szCs w:val="32"/>
          <w:shd w:val="clear" w:color="auto" w:fill="FFFFFF"/>
        </w:rPr>
        <w:t>we fail to see these sinners as first and foremost children of God.  The stray sheep, the lost coin</w:t>
      </w:r>
      <w:r w:rsidR="00ED5722" w:rsidRPr="006B0957">
        <w:rPr>
          <w:rFonts w:cstheme="minorHAnsi"/>
          <w:sz w:val="32"/>
          <w:szCs w:val="32"/>
          <w:shd w:val="clear" w:color="auto" w:fill="FFFFFF"/>
        </w:rPr>
        <w:t xml:space="preserve">, which are worth our attention, </w:t>
      </w:r>
      <w:r w:rsidR="009C6EFE" w:rsidRPr="006B0957">
        <w:rPr>
          <w:rFonts w:cstheme="minorHAnsi"/>
          <w:sz w:val="32"/>
          <w:szCs w:val="32"/>
          <w:shd w:val="clear" w:color="auto" w:fill="FFFFFF"/>
        </w:rPr>
        <w:t xml:space="preserve">and </w:t>
      </w:r>
      <w:r w:rsidR="006B0957" w:rsidRPr="006B0957">
        <w:rPr>
          <w:rFonts w:cstheme="minorHAnsi"/>
          <w:sz w:val="32"/>
          <w:szCs w:val="32"/>
          <w:shd w:val="clear" w:color="auto" w:fill="FFFFFF"/>
        </w:rPr>
        <w:t>o</w:t>
      </w:r>
      <w:r w:rsidR="00ED5722" w:rsidRPr="006B0957">
        <w:rPr>
          <w:rFonts w:cstheme="minorHAnsi"/>
          <w:sz w:val="32"/>
          <w:szCs w:val="32"/>
          <w:shd w:val="clear" w:color="auto" w:fill="FFFFFF"/>
        </w:rPr>
        <w:t>ur effort to help them be found.</w:t>
      </w:r>
      <w:r w:rsidR="00CA36BD" w:rsidRPr="006B0957">
        <w:rPr>
          <w:rFonts w:cstheme="minorHAnsi"/>
          <w:sz w:val="32"/>
          <w:szCs w:val="32"/>
          <w:shd w:val="clear" w:color="auto" w:fill="FFFFFF"/>
        </w:rPr>
        <w:t xml:space="preserve">  </w:t>
      </w:r>
    </w:p>
    <w:p w14:paraId="4CEEFFB7" w14:textId="46011F7E" w:rsidR="008517DB" w:rsidRPr="006B0957" w:rsidRDefault="008517DB" w:rsidP="002A6F11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 xml:space="preserve">We must learn not to moralise and condemn </w:t>
      </w:r>
      <w:r w:rsidR="006B0957" w:rsidRPr="006B0957">
        <w:rPr>
          <w:rFonts w:cstheme="minorHAnsi"/>
          <w:sz w:val="32"/>
          <w:szCs w:val="32"/>
          <w:shd w:val="clear" w:color="auto" w:fill="FFFFFF"/>
        </w:rPr>
        <w:t xml:space="preserve">but </w:t>
      </w:r>
      <w:r w:rsidRPr="006B0957">
        <w:rPr>
          <w:rFonts w:cstheme="minorHAnsi"/>
          <w:sz w:val="32"/>
          <w:szCs w:val="32"/>
          <w:shd w:val="clear" w:color="auto" w:fill="FFFFFF"/>
        </w:rPr>
        <w:t>rather welcome the possibility of genuine repentance and a change of life.  Being genuinely gracious and welcoming does not mean giving up our social and moral s</w:t>
      </w:r>
      <w:r w:rsidR="00ED5722" w:rsidRPr="006B0957">
        <w:rPr>
          <w:rFonts w:cstheme="minorHAnsi"/>
          <w:sz w:val="32"/>
          <w:szCs w:val="32"/>
          <w:shd w:val="clear" w:color="auto" w:fill="FFFFFF"/>
        </w:rPr>
        <w:t>tandards</w:t>
      </w:r>
      <w:r w:rsidRPr="006B0957">
        <w:rPr>
          <w:rFonts w:cstheme="minorHAnsi"/>
          <w:sz w:val="32"/>
          <w:szCs w:val="32"/>
          <w:shd w:val="clear" w:color="auto" w:fill="FFFFFF"/>
        </w:rPr>
        <w:t>.</w:t>
      </w:r>
      <w:r w:rsidR="00CA40C6" w:rsidRPr="006B0957">
        <w:rPr>
          <w:rFonts w:cstheme="minorHAnsi"/>
          <w:sz w:val="32"/>
          <w:szCs w:val="32"/>
          <w:shd w:val="clear" w:color="auto" w:fill="FFFFFF"/>
        </w:rPr>
        <w:t xml:space="preserve">  We can welcome repentant sinners without sacrificing our own desire for security, </w:t>
      </w:r>
      <w:r w:rsidR="00ED5722" w:rsidRPr="006B0957">
        <w:rPr>
          <w:rFonts w:cstheme="minorHAnsi"/>
          <w:sz w:val="32"/>
          <w:szCs w:val="32"/>
          <w:shd w:val="clear" w:color="auto" w:fill="FFFFFF"/>
        </w:rPr>
        <w:t xml:space="preserve">and </w:t>
      </w:r>
      <w:r w:rsidR="00CA40C6" w:rsidRPr="006B0957">
        <w:rPr>
          <w:rFonts w:cstheme="minorHAnsi"/>
          <w:sz w:val="32"/>
          <w:szCs w:val="32"/>
          <w:shd w:val="clear" w:color="auto" w:fill="FFFFFF"/>
        </w:rPr>
        <w:t>respectability</w:t>
      </w:r>
      <w:r w:rsidR="00ED5722" w:rsidRPr="006B0957">
        <w:rPr>
          <w:rFonts w:cstheme="minorHAnsi"/>
          <w:sz w:val="32"/>
          <w:szCs w:val="32"/>
          <w:shd w:val="clear" w:color="auto" w:fill="FFFFFF"/>
        </w:rPr>
        <w:t xml:space="preserve">. </w:t>
      </w:r>
      <w:r w:rsidR="00CA40C6" w:rsidRPr="006B0957">
        <w:rPr>
          <w:rFonts w:cstheme="minorHAnsi"/>
          <w:sz w:val="32"/>
          <w:szCs w:val="32"/>
          <w:shd w:val="clear" w:color="auto" w:fill="FFFFFF"/>
        </w:rPr>
        <w:t xml:space="preserve"> Jesus </w:t>
      </w:r>
      <w:r w:rsidR="00090862" w:rsidRPr="006B0957">
        <w:rPr>
          <w:rFonts w:cstheme="minorHAnsi"/>
          <w:sz w:val="32"/>
          <w:szCs w:val="32"/>
          <w:shd w:val="clear" w:color="auto" w:fill="FFFFFF"/>
        </w:rPr>
        <w:t>wa</w:t>
      </w:r>
      <w:r w:rsidR="00CA40C6" w:rsidRPr="006B0957">
        <w:rPr>
          <w:rFonts w:cstheme="minorHAnsi"/>
          <w:sz w:val="32"/>
          <w:szCs w:val="32"/>
          <w:shd w:val="clear" w:color="auto" w:fill="FFFFFF"/>
        </w:rPr>
        <w:t>s clearly free from these anxious needs, and he was free to regard these tax-collectors and sinners as human beings and God’s children</w:t>
      </w:r>
      <w:r w:rsidR="002C2BCE" w:rsidRPr="006B0957">
        <w:rPr>
          <w:rFonts w:cstheme="minorHAnsi"/>
          <w:sz w:val="32"/>
          <w:szCs w:val="32"/>
          <w:shd w:val="clear" w:color="auto" w:fill="FFFFFF"/>
        </w:rPr>
        <w:t xml:space="preserve">, and accept them on that basis, whatever their failure.  Now, this is not to sentimentalise them, to diminish their need for </w:t>
      </w:r>
      <w:r w:rsidR="002C2BCE" w:rsidRPr="006B0957">
        <w:rPr>
          <w:rFonts w:cstheme="minorHAnsi"/>
          <w:sz w:val="32"/>
          <w:szCs w:val="32"/>
          <w:shd w:val="clear" w:color="auto" w:fill="FFFFFF"/>
        </w:rPr>
        <w:lastRenderedPageBreak/>
        <w:t>repentance, or to deny the importance of moral decency and behaviour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.  </w:t>
      </w:r>
      <w:r w:rsidR="005676C1" w:rsidRPr="006B0957">
        <w:rPr>
          <w:rFonts w:cstheme="minorHAnsi"/>
          <w:sz w:val="32"/>
          <w:szCs w:val="32"/>
          <w:shd w:val="clear" w:color="auto" w:fill="FFFFFF"/>
        </w:rPr>
        <w:t xml:space="preserve"> It is to acknowledge them as a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lost and endangered sheep, a lost and valuable </w:t>
      </w:r>
      <w:r w:rsidR="006163CF" w:rsidRPr="006B0957">
        <w:rPr>
          <w:rFonts w:cstheme="minorHAnsi"/>
          <w:sz w:val="32"/>
          <w:szCs w:val="32"/>
          <w:shd w:val="clear" w:color="auto" w:fill="FFFFFF"/>
        </w:rPr>
        <w:t>coin, found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at last in a dark corner</w:t>
      </w:r>
      <w:r w:rsidR="005676C1" w:rsidRPr="006B0957">
        <w:rPr>
          <w:rFonts w:cstheme="minorHAnsi"/>
          <w:sz w:val="32"/>
          <w:szCs w:val="32"/>
          <w:shd w:val="clear" w:color="auto" w:fill="FFFFFF"/>
        </w:rPr>
        <w:t xml:space="preserve"> with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the hope that th</w:t>
      </w:r>
      <w:r w:rsidR="005676C1" w:rsidRPr="006B0957">
        <w:rPr>
          <w:rFonts w:cstheme="minorHAnsi"/>
          <w:sz w:val="32"/>
          <w:szCs w:val="32"/>
          <w:shd w:val="clear" w:color="auto" w:fill="FFFFFF"/>
        </w:rPr>
        <w:t>ese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pe</w:t>
      </w:r>
      <w:r w:rsidR="005676C1" w:rsidRPr="006B0957">
        <w:rPr>
          <w:rFonts w:cstheme="minorHAnsi"/>
          <w:sz w:val="32"/>
          <w:szCs w:val="32"/>
          <w:shd w:val="clear" w:color="auto" w:fill="FFFFFF"/>
        </w:rPr>
        <w:t>ople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can</w:t>
      </w:r>
      <w:r w:rsidR="002F71DC" w:rsidRPr="006B0957">
        <w:rPr>
          <w:rFonts w:cstheme="minorHAnsi"/>
          <w:sz w:val="32"/>
          <w:szCs w:val="32"/>
          <w:shd w:val="clear" w:color="auto" w:fill="FFFFFF"/>
        </w:rPr>
        <w:t xml:space="preserve"> as a result of being found,</w:t>
      </w:r>
      <w:r w:rsidR="00DD4F6C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5676C1" w:rsidRPr="006B0957">
        <w:rPr>
          <w:rFonts w:cstheme="minorHAnsi"/>
          <w:sz w:val="32"/>
          <w:szCs w:val="32"/>
          <w:shd w:val="clear" w:color="auto" w:fill="FFFFFF"/>
        </w:rPr>
        <w:t xml:space="preserve">re-join the community they had left. </w:t>
      </w:r>
    </w:p>
    <w:p w14:paraId="6AD1366C" w14:textId="7E3E511D" w:rsidR="00DD4F6C" w:rsidRPr="006B0957" w:rsidRDefault="00DD4F6C" w:rsidP="002A6F11">
      <w:pPr>
        <w:spacing w:line="240" w:lineRule="auto"/>
        <w:rPr>
          <w:rFonts w:cstheme="minorHAnsi"/>
          <w:sz w:val="32"/>
          <w:szCs w:val="32"/>
        </w:rPr>
      </w:pPr>
      <w:r w:rsidRPr="006B0957">
        <w:rPr>
          <w:rFonts w:cstheme="minorHAnsi"/>
          <w:sz w:val="32"/>
          <w:szCs w:val="32"/>
          <w:shd w:val="clear" w:color="auto" w:fill="FFFFFF"/>
        </w:rPr>
        <w:t>The whole point of this reading is that</w:t>
      </w:r>
      <w:r w:rsidR="002F71DC" w:rsidRPr="006B0957">
        <w:rPr>
          <w:rFonts w:cstheme="minorHAnsi"/>
          <w:sz w:val="32"/>
          <w:szCs w:val="32"/>
          <w:shd w:val="clear" w:color="auto" w:fill="FFFFFF"/>
        </w:rPr>
        <w:t>,</w:t>
      </w:r>
      <w:r w:rsidRPr="006B0957">
        <w:rPr>
          <w:rFonts w:cstheme="minorHAnsi"/>
          <w:sz w:val="32"/>
          <w:szCs w:val="32"/>
          <w:shd w:val="clear" w:color="auto" w:fill="FFFFFF"/>
        </w:rPr>
        <w:t xml:space="preserve"> to see persons in this way and to welcome them is not unrealistic</w:t>
      </w:r>
      <w:r w:rsidR="00717DF6" w:rsidRPr="006B0957">
        <w:rPr>
          <w:rFonts w:cstheme="minorHAnsi"/>
          <w:sz w:val="32"/>
          <w:szCs w:val="32"/>
          <w:shd w:val="clear" w:color="auto" w:fill="FFFFFF"/>
        </w:rPr>
        <w:t xml:space="preserve">, naïve, </w:t>
      </w:r>
      <w:r w:rsidR="00A55E85" w:rsidRPr="006B0957">
        <w:rPr>
          <w:rFonts w:cstheme="minorHAnsi"/>
          <w:sz w:val="32"/>
          <w:szCs w:val="32"/>
          <w:shd w:val="clear" w:color="auto" w:fill="FFFFFF"/>
        </w:rPr>
        <w:t>sentimental,</w:t>
      </w:r>
      <w:r w:rsidR="00717DF6" w:rsidRPr="006B0957">
        <w:rPr>
          <w:rFonts w:cstheme="minorHAnsi"/>
          <w:sz w:val="32"/>
          <w:szCs w:val="32"/>
          <w:shd w:val="clear" w:color="auto" w:fill="FFFFFF"/>
        </w:rPr>
        <w:t xml:space="preserve"> or immoral; nor is it to deny the necessary social task of justice.  It is rather to love </w:t>
      </w:r>
      <w:r w:rsidR="00090862" w:rsidRPr="006B0957">
        <w:rPr>
          <w:rFonts w:cstheme="minorHAnsi"/>
          <w:sz w:val="32"/>
          <w:szCs w:val="32"/>
          <w:shd w:val="clear" w:color="auto" w:fill="FFFFFF"/>
        </w:rPr>
        <w:t>realistically when</w:t>
      </w:r>
      <w:r w:rsidR="00717DF6" w:rsidRPr="006B0957">
        <w:rPr>
          <w:rFonts w:cstheme="minorHAnsi"/>
          <w:sz w:val="32"/>
          <w:szCs w:val="32"/>
          <w:shd w:val="clear" w:color="auto" w:fill="FFFFFF"/>
        </w:rPr>
        <w:t xml:space="preserve"> what was </w:t>
      </w:r>
      <w:r w:rsidR="00A163DF" w:rsidRPr="006B0957">
        <w:rPr>
          <w:rFonts w:cstheme="minorHAnsi"/>
          <w:sz w:val="32"/>
          <w:szCs w:val="32"/>
          <w:shd w:val="clear" w:color="auto" w:fill="FFFFFF"/>
        </w:rPr>
        <w:t>feared</w:t>
      </w:r>
      <w:r w:rsidR="00717DF6" w:rsidRPr="006B0957">
        <w:rPr>
          <w:rFonts w:cstheme="minorHAnsi"/>
          <w:sz w:val="32"/>
          <w:szCs w:val="32"/>
          <w:shd w:val="clear" w:color="auto" w:fill="FFFFFF"/>
        </w:rPr>
        <w:t xml:space="preserve"> lost has been found.  What is</w:t>
      </w:r>
      <w:r w:rsidR="00F93246" w:rsidRPr="006B095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717DF6" w:rsidRPr="006B0957">
        <w:rPr>
          <w:rFonts w:cstheme="minorHAnsi"/>
          <w:sz w:val="32"/>
          <w:szCs w:val="32"/>
          <w:shd w:val="clear" w:color="auto" w:fill="FFFFFF"/>
        </w:rPr>
        <w:t xml:space="preserve">fundamental to all moral order is not coercive power, not </w:t>
      </w:r>
      <w:r w:rsidR="00F93246" w:rsidRPr="006B0957">
        <w:rPr>
          <w:rFonts w:cstheme="minorHAnsi"/>
          <w:sz w:val="32"/>
          <w:szCs w:val="32"/>
          <w:shd w:val="clear" w:color="auto" w:fill="FFFFFF"/>
        </w:rPr>
        <w:t>the intimidating power of fear and guilt, but the joy of love that is freely given and received</w:t>
      </w:r>
      <w:r w:rsidR="00686584" w:rsidRPr="006B0957">
        <w:rPr>
          <w:rFonts w:cstheme="minorHAnsi"/>
          <w:sz w:val="32"/>
          <w:szCs w:val="32"/>
          <w:shd w:val="clear" w:color="auto" w:fill="FFFFFF"/>
        </w:rPr>
        <w:t xml:space="preserve"> with the potential for behaviour change as a result.</w:t>
      </w:r>
      <w:r w:rsidR="00F93246" w:rsidRPr="006B0957">
        <w:rPr>
          <w:rFonts w:cstheme="minorHAnsi"/>
          <w:sz w:val="32"/>
          <w:szCs w:val="32"/>
          <w:shd w:val="clear" w:color="auto" w:fill="FFFFFF"/>
        </w:rPr>
        <w:t xml:space="preserve">  </w:t>
      </w:r>
    </w:p>
    <w:p w14:paraId="1092D214" w14:textId="37AD1E66" w:rsidR="001C2E27" w:rsidRPr="006B0957" w:rsidRDefault="00A163DF" w:rsidP="002A6F11">
      <w:pPr>
        <w:spacing w:line="240" w:lineRule="auto"/>
        <w:rPr>
          <w:rFonts w:cstheme="minorHAnsi"/>
          <w:sz w:val="32"/>
          <w:szCs w:val="32"/>
        </w:rPr>
      </w:pPr>
      <w:r w:rsidRPr="006B0957">
        <w:rPr>
          <w:rFonts w:cstheme="minorHAnsi"/>
          <w:sz w:val="32"/>
          <w:szCs w:val="32"/>
        </w:rPr>
        <w:t>Amen</w:t>
      </w:r>
    </w:p>
    <w:sectPr w:rsidR="001C2E27" w:rsidRPr="006B09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9388" w14:textId="77777777" w:rsidR="00DB7359" w:rsidRDefault="00DB7359" w:rsidP="00334F89">
      <w:pPr>
        <w:spacing w:after="0" w:line="240" w:lineRule="auto"/>
      </w:pPr>
      <w:r>
        <w:separator/>
      </w:r>
    </w:p>
  </w:endnote>
  <w:endnote w:type="continuationSeparator" w:id="0">
    <w:p w14:paraId="46896401" w14:textId="77777777" w:rsidR="00DB7359" w:rsidRDefault="00DB7359" w:rsidP="003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5B3C" w14:textId="77777777" w:rsidR="00DB7359" w:rsidRDefault="00DB7359" w:rsidP="00334F89">
      <w:pPr>
        <w:spacing w:after="0" w:line="240" w:lineRule="auto"/>
      </w:pPr>
      <w:r>
        <w:separator/>
      </w:r>
    </w:p>
  </w:footnote>
  <w:footnote w:type="continuationSeparator" w:id="0">
    <w:p w14:paraId="13A2338B" w14:textId="77777777" w:rsidR="00DB7359" w:rsidRDefault="00DB7359" w:rsidP="003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6899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AB072" w14:textId="7A29A3FC" w:rsidR="00334F89" w:rsidRDefault="00334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BA2BD" w14:textId="77777777" w:rsidR="00334F89" w:rsidRDefault="00334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27"/>
    <w:rsid w:val="00036AB3"/>
    <w:rsid w:val="00076A94"/>
    <w:rsid w:val="00090862"/>
    <w:rsid w:val="000D288B"/>
    <w:rsid w:val="001147AF"/>
    <w:rsid w:val="0012373E"/>
    <w:rsid w:val="00164F59"/>
    <w:rsid w:val="001C2E27"/>
    <w:rsid w:val="00223F39"/>
    <w:rsid w:val="002355BB"/>
    <w:rsid w:val="00267B69"/>
    <w:rsid w:val="002A6F11"/>
    <w:rsid w:val="002C2BCE"/>
    <w:rsid w:val="002D2B0D"/>
    <w:rsid w:val="002F71DC"/>
    <w:rsid w:val="003015CA"/>
    <w:rsid w:val="00303E2C"/>
    <w:rsid w:val="00334F89"/>
    <w:rsid w:val="00360ED4"/>
    <w:rsid w:val="00377939"/>
    <w:rsid w:val="00392820"/>
    <w:rsid w:val="003E17C9"/>
    <w:rsid w:val="00421343"/>
    <w:rsid w:val="004731E4"/>
    <w:rsid w:val="004C15BC"/>
    <w:rsid w:val="004E5E63"/>
    <w:rsid w:val="005676C1"/>
    <w:rsid w:val="00580F36"/>
    <w:rsid w:val="00585F62"/>
    <w:rsid w:val="005D75A2"/>
    <w:rsid w:val="00607B76"/>
    <w:rsid w:val="006163CF"/>
    <w:rsid w:val="006416E4"/>
    <w:rsid w:val="006427A3"/>
    <w:rsid w:val="006605E7"/>
    <w:rsid w:val="00667395"/>
    <w:rsid w:val="00686584"/>
    <w:rsid w:val="006B0957"/>
    <w:rsid w:val="00717DF6"/>
    <w:rsid w:val="00737249"/>
    <w:rsid w:val="007711D7"/>
    <w:rsid w:val="007B36F8"/>
    <w:rsid w:val="007B52D3"/>
    <w:rsid w:val="00846584"/>
    <w:rsid w:val="008517DB"/>
    <w:rsid w:val="008938FE"/>
    <w:rsid w:val="008B30BB"/>
    <w:rsid w:val="00903EE1"/>
    <w:rsid w:val="00911D62"/>
    <w:rsid w:val="009420C1"/>
    <w:rsid w:val="00952E81"/>
    <w:rsid w:val="00953EC4"/>
    <w:rsid w:val="00956721"/>
    <w:rsid w:val="009C6EFE"/>
    <w:rsid w:val="00A163DF"/>
    <w:rsid w:val="00A412A8"/>
    <w:rsid w:val="00A55E85"/>
    <w:rsid w:val="00B10473"/>
    <w:rsid w:val="00B52ABB"/>
    <w:rsid w:val="00B8160D"/>
    <w:rsid w:val="00C253B3"/>
    <w:rsid w:val="00C6304E"/>
    <w:rsid w:val="00CA36BD"/>
    <w:rsid w:val="00CA40C6"/>
    <w:rsid w:val="00CA49BA"/>
    <w:rsid w:val="00CE6AD1"/>
    <w:rsid w:val="00DB7359"/>
    <w:rsid w:val="00DD4F6C"/>
    <w:rsid w:val="00E54CBB"/>
    <w:rsid w:val="00E61E10"/>
    <w:rsid w:val="00E92ED1"/>
    <w:rsid w:val="00EA3B19"/>
    <w:rsid w:val="00ED5722"/>
    <w:rsid w:val="00EE2418"/>
    <w:rsid w:val="00F01E83"/>
    <w:rsid w:val="00F05F66"/>
    <w:rsid w:val="00F20861"/>
    <w:rsid w:val="00F21840"/>
    <w:rsid w:val="00F93246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3B9C"/>
  <w15:chartTrackingRefBased/>
  <w15:docId w15:val="{F77F24C7-04BC-4A3F-A077-09C636D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89"/>
  </w:style>
  <w:style w:type="paragraph" w:styleId="Footer">
    <w:name w:val="footer"/>
    <w:basedOn w:val="Normal"/>
    <w:link w:val="FooterChar"/>
    <w:uiPriority w:val="99"/>
    <w:unhideWhenUsed/>
    <w:rsid w:val="003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99BE-A34A-4390-AFA7-5BB0ABEE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Maxwell Reid</dc:creator>
  <cp:keywords/>
  <dc:description/>
  <cp:lastModifiedBy>Dr Maxwell Reid</cp:lastModifiedBy>
  <cp:revision>2</cp:revision>
  <cp:lastPrinted>2022-09-09T22:48:00Z</cp:lastPrinted>
  <dcterms:created xsi:type="dcterms:W3CDTF">2022-09-24T00:09:00Z</dcterms:created>
  <dcterms:modified xsi:type="dcterms:W3CDTF">2022-09-24T00:09:00Z</dcterms:modified>
</cp:coreProperties>
</file>