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2B836" w14:textId="4069A184" w:rsidR="000D5301" w:rsidRPr="00AF58AE" w:rsidRDefault="000D5301" w:rsidP="00AF58AE">
      <w:pPr>
        <w:shd w:val="clear" w:color="auto" w:fill="FFFFFF"/>
        <w:spacing w:before="100" w:beforeAutospacing="1" w:after="100" w:afterAutospacing="1" w:line="360" w:lineRule="auto"/>
        <w:ind w:left="-567" w:right="-567"/>
        <w:rPr>
          <w:rFonts w:ascii="Verdana" w:eastAsia="Times New Roman" w:hAnsi="Verdana" w:cs="Segoe UI"/>
          <w:b/>
          <w:bCs/>
          <w:color w:val="000000"/>
          <w:sz w:val="32"/>
          <w:szCs w:val="32"/>
          <w:lang w:eastAsia="en-AU"/>
        </w:rPr>
      </w:pPr>
      <w:r w:rsidRPr="00AF58AE">
        <w:rPr>
          <w:rFonts w:ascii="Verdana" w:eastAsia="Times New Roman" w:hAnsi="Verdana" w:cs="Segoe UI"/>
          <w:b/>
          <w:bCs/>
          <w:color w:val="000000"/>
          <w:sz w:val="32"/>
          <w:szCs w:val="32"/>
          <w:lang w:eastAsia="en-AU"/>
        </w:rPr>
        <w:t>The Holy Gospel according to Luke 6:39-49</w:t>
      </w:r>
    </w:p>
    <w:p w14:paraId="3E8BD1D2" w14:textId="1F7460EE" w:rsidR="000D5301" w:rsidRPr="00AF58AE" w:rsidRDefault="000D5301" w:rsidP="00AF58AE">
      <w:pPr>
        <w:shd w:val="clear" w:color="auto" w:fill="FFFFFF"/>
        <w:spacing w:before="100" w:beforeAutospacing="1" w:after="100" w:afterAutospacing="1" w:line="360" w:lineRule="auto"/>
        <w:ind w:left="-567" w:right="-567"/>
        <w:rPr>
          <w:rFonts w:ascii="Verdana" w:eastAsia="Times New Roman" w:hAnsi="Verdana" w:cs="Segoe UI"/>
          <w:color w:val="000000"/>
          <w:sz w:val="32"/>
          <w:szCs w:val="32"/>
          <w:lang w:eastAsia="en-AU"/>
        </w:rPr>
      </w:pPr>
      <w:r w:rsidRPr="00AF58AE">
        <w:rPr>
          <w:rFonts w:ascii="Verdana" w:eastAsia="Times New Roman" w:hAnsi="Verdana" w:cs="Segoe UI"/>
          <w:b/>
          <w:bCs/>
          <w:color w:val="000000"/>
          <w:sz w:val="32"/>
          <w:szCs w:val="32"/>
          <w:vertAlign w:val="superscript"/>
          <w:lang w:eastAsia="en-AU"/>
        </w:rPr>
        <w:t>39 </w:t>
      </w:r>
      <w:r w:rsidRPr="00AF58AE">
        <w:rPr>
          <w:rFonts w:ascii="Verdana" w:eastAsia="Times New Roman" w:hAnsi="Verdana" w:cs="Segoe UI"/>
          <w:color w:val="000000"/>
          <w:sz w:val="32"/>
          <w:szCs w:val="32"/>
          <w:lang w:eastAsia="en-AU"/>
        </w:rPr>
        <w:t>He also told them a parable: “Can a blind person guide a blind person? Will not both fall into a pit? </w:t>
      </w:r>
      <w:r w:rsidRPr="00AF58AE">
        <w:rPr>
          <w:rFonts w:ascii="Verdana" w:eastAsia="Times New Roman" w:hAnsi="Verdana" w:cs="Segoe UI"/>
          <w:b/>
          <w:bCs/>
          <w:color w:val="000000"/>
          <w:sz w:val="32"/>
          <w:szCs w:val="32"/>
          <w:vertAlign w:val="superscript"/>
          <w:lang w:eastAsia="en-AU"/>
        </w:rPr>
        <w:t>40 </w:t>
      </w:r>
      <w:r w:rsidRPr="00AF58AE">
        <w:rPr>
          <w:rFonts w:ascii="Verdana" w:eastAsia="Times New Roman" w:hAnsi="Verdana" w:cs="Segoe UI"/>
          <w:color w:val="000000"/>
          <w:sz w:val="32"/>
          <w:szCs w:val="32"/>
          <w:lang w:eastAsia="en-AU"/>
        </w:rPr>
        <w:t>A disciple is not above the teacher, but everyone who is fully qualified will be like the teacher. </w:t>
      </w:r>
      <w:r w:rsidRPr="00AF58AE">
        <w:rPr>
          <w:rFonts w:ascii="Verdana" w:eastAsia="Times New Roman" w:hAnsi="Verdana" w:cs="Segoe UI"/>
          <w:b/>
          <w:bCs/>
          <w:color w:val="000000"/>
          <w:sz w:val="32"/>
          <w:szCs w:val="32"/>
          <w:vertAlign w:val="superscript"/>
          <w:lang w:eastAsia="en-AU"/>
        </w:rPr>
        <w:t>41 </w:t>
      </w:r>
      <w:r w:rsidRPr="00AF58AE">
        <w:rPr>
          <w:rFonts w:ascii="Verdana" w:eastAsia="Times New Roman" w:hAnsi="Verdana" w:cs="Segoe UI"/>
          <w:color w:val="000000"/>
          <w:sz w:val="32"/>
          <w:szCs w:val="32"/>
          <w:lang w:eastAsia="en-AU"/>
        </w:rPr>
        <w:t>Why do you see the speck in your neighbour’s</w:t>
      </w:r>
      <w:r w:rsidRPr="00AF58AE">
        <w:rPr>
          <w:rFonts w:ascii="Verdana" w:eastAsia="Times New Roman" w:hAnsi="Verdana" w:cs="Segoe UI"/>
          <w:color w:val="000000"/>
          <w:sz w:val="32"/>
          <w:szCs w:val="32"/>
          <w:vertAlign w:val="superscript"/>
          <w:lang w:eastAsia="en-AU"/>
        </w:rPr>
        <w:t xml:space="preserve"> </w:t>
      </w:r>
      <w:r w:rsidRPr="00AF58AE">
        <w:rPr>
          <w:rFonts w:ascii="Verdana" w:eastAsia="Times New Roman" w:hAnsi="Verdana" w:cs="Segoe UI"/>
          <w:color w:val="000000"/>
          <w:sz w:val="32"/>
          <w:szCs w:val="32"/>
          <w:lang w:eastAsia="en-AU"/>
        </w:rPr>
        <w:t>eye, but do not notice the log in your own eye? </w:t>
      </w:r>
      <w:r w:rsidRPr="00AF58AE">
        <w:rPr>
          <w:rFonts w:ascii="Verdana" w:eastAsia="Times New Roman" w:hAnsi="Verdana" w:cs="Segoe UI"/>
          <w:b/>
          <w:bCs/>
          <w:color w:val="000000"/>
          <w:sz w:val="32"/>
          <w:szCs w:val="32"/>
          <w:vertAlign w:val="superscript"/>
          <w:lang w:eastAsia="en-AU"/>
        </w:rPr>
        <w:t>42 </w:t>
      </w:r>
      <w:r w:rsidRPr="00AF58AE">
        <w:rPr>
          <w:rFonts w:ascii="Verdana" w:eastAsia="Times New Roman" w:hAnsi="Verdana" w:cs="Segoe UI"/>
          <w:color w:val="000000"/>
          <w:sz w:val="32"/>
          <w:szCs w:val="32"/>
          <w:lang w:eastAsia="en-AU"/>
        </w:rPr>
        <w:t>Or how can you say to your neighbour, ‘Friend, let me take out the speck in your eye,’ when you yourself do not see the log in your own eye? You hypocrite, first take the log out of your own eye, and then you will see clearly to take the speck out of your neighbour’s eye.</w:t>
      </w:r>
    </w:p>
    <w:p w14:paraId="54151385" w14:textId="77777777" w:rsidR="000D5301" w:rsidRPr="00AF58AE" w:rsidRDefault="000D5301" w:rsidP="00AF58AE">
      <w:pPr>
        <w:shd w:val="clear" w:color="auto" w:fill="FFFFFF"/>
        <w:spacing w:before="100" w:beforeAutospacing="1" w:after="100" w:afterAutospacing="1" w:line="360" w:lineRule="auto"/>
        <w:ind w:left="-567" w:right="-567"/>
        <w:rPr>
          <w:rFonts w:ascii="Verdana" w:eastAsia="Times New Roman" w:hAnsi="Verdana" w:cs="Segoe UI"/>
          <w:color w:val="000000"/>
          <w:sz w:val="32"/>
          <w:szCs w:val="32"/>
          <w:lang w:eastAsia="en-AU"/>
        </w:rPr>
      </w:pPr>
      <w:r w:rsidRPr="00AF58AE">
        <w:rPr>
          <w:rFonts w:ascii="Verdana" w:eastAsia="Times New Roman" w:hAnsi="Verdana" w:cs="Segoe UI"/>
          <w:b/>
          <w:bCs/>
          <w:color w:val="000000"/>
          <w:sz w:val="32"/>
          <w:szCs w:val="32"/>
          <w:vertAlign w:val="superscript"/>
          <w:lang w:eastAsia="en-AU"/>
        </w:rPr>
        <w:t>43 </w:t>
      </w:r>
      <w:r w:rsidRPr="00AF58AE">
        <w:rPr>
          <w:rFonts w:ascii="Verdana" w:eastAsia="Times New Roman" w:hAnsi="Verdana" w:cs="Segoe UI"/>
          <w:color w:val="000000"/>
          <w:sz w:val="32"/>
          <w:szCs w:val="32"/>
          <w:lang w:eastAsia="en-AU"/>
        </w:rPr>
        <w:t>“No good tree bears bad fruit, nor again does a bad tree bear good fruit; </w:t>
      </w:r>
      <w:r w:rsidRPr="00AF58AE">
        <w:rPr>
          <w:rFonts w:ascii="Verdana" w:eastAsia="Times New Roman" w:hAnsi="Verdana" w:cs="Segoe UI"/>
          <w:b/>
          <w:bCs/>
          <w:color w:val="000000"/>
          <w:sz w:val="32"/>
          <w:szCs w:val="32"/>
          <w:vertAlign w:val="superscript"/>
          <w:lang w:eastAsia="en-AU"/>
        </w:rPr>
        <w:t>44 </w:t>
      </w:r>
      <w:r w:rsidRPr="00AF58AE">
        <w:rPr>
          <w:rFonts w:ascii="Verdana" w:eastAsia="Times New Roman" w:hAnsi="Verdana" w:cs="Segoe UI"/>
          <w:color w:val="000000"/>
          <w:sz w:val="32"/>
          <w:szCs w:val="32"/>
          <w:lang w:eastAsia="en-AU"/>
        </w:rPr>
        <w:t>for each tree is known by its own fruit. Figs are not gathered from thorns, nor are grapes picked from a bramble bush. </w:t>
      </w:r>
      <w:r w:rsidRPr="00AF58AE">
        <w:rPr>
          <w:rFonts w:ascii="Verdana" w:eastAsia="Times New Roman" w:hAnsi="Verdana" w:cs="Segoe UI"/>
          <w:b/>
          <w:bCs/>
          <w:color w:val="000000"/>
          <w:sz w:val="32"/>
          <w:szCs w:val="32"/>
          <w:vertAlign w:val="superscript"/>
          <w:lang w:eastAsia="en-AU"/>
        </w:rPr>
        <w:t>45 </w:t>
      </w:r>
      <w:r w:rsidRPr="00AF58AE">
        <w:rPr>
          <w:rFonts w:ascii="Verdana" w:eastAsia="Times New Roman" w:hAnsi="Verdana" w:cs="Segoe UI"/>
          <w:color w:val="000000"/>
          <w:sz w:val="32"/>
          <w:szCs w:val="32"/>
          <w:lang w:eastAsia="en-AU"/>
        </w:rPr>
        <w:t>The good person out of the good treasure of the heart produces good, and the evil person out of evil treasure produces evil; for it is out of the abundance of the heart that the mouth speaks.</w:t>
      </w:r>
    </w:p>
    <w:p w14:paraId="14C29D42" w14:textId="00E54EF8" w:rsidR="000D5301" w:rsidRPr="00AF58AE" w:rsidRDefault="000D5301" w:rsidP="00AF58AE">
      <w:pPr>
        <w:shd w:val="clear" w:color="auto" w:fill="FFFFFF"/>
        <w:spacing w:before="100" w:beforeAutospacing="1" w:after="100" w:afterAutospacing="1" w:line="360" w:lineRule="auto"/>
        <w:ind w:left="-567" w:right="-567"/>
        <w:rPr>
          <w:rFonts w:ascii="Verdana" w:eastAsia="Times New Roman" w:hAnsi="Verdana" w:cs="Segoe UI"/>
          <w:color w:val="000000"/>
          <w:sz w:val="32"/>
          <w:szCs w:val="32"/>
          <w:lang w:eastAsia="en-AU"/>
        </w:rPr>
      </w:pPr>
      <w:r w:rsidRPr="00AF58AE">
        <w:rPr>
          <w:rFonts w:ascii="Verdana" w:eastAsia="Times New Roman" w:hAnsi="Verdana" w:cs="Segoe UI"/>
          <w:b/>
          <w:bCs/>
          <w:color w:val="000000"/>
          <w:sz w:val="32"/>
          <w:szCs w:val="32"/>
          <w:vertAlign w:val="superscript"/>
          <w:lang w:eastAsia="en-AU"/>
        </w:rPr>
        <w:t>46 </w:t>
      </w:r>
      <w:r w:rsidRPr="00AF58AE">
        <w:rPr>
          <w:rFonts w:ascii="Verdana" w:eastAsia="Times New Roman" w:hAnsi="Verdana" w:cs="Segoe UI"/>
          <w:color w:val="000000"/>
          <w:sz w:val="32"/>
          <w:szCs w:val="32"/>
          <w:lang w:eastAsia="en-AU"/>
        </w:rPr>
        <w:t>“Why do you call me ‘Lord, Lord,’ and do not do what I tell you? </w:t>
      </w:r>
      <w:r w:rsidRPr="00AF58AE">
        <w:rPr>
          <w:rFonts w:ascii="Verdana" w:eastAsia="Times New Roman" w:hAnsi="Verdana" w:cs="Segoe UI"/>
          <w:b/>
          <w:bCs/>
          <w:color w:val="000000"/>
          <w:sz w:val="32"/>
          <w:szCs w:val="32"/>
          <w:vertAlign w:val="superscript"/>
          <w:lang w:eastAsia="en-AU"/>
        </w:rPr>
        <w:t>47 </w:t>
      </w:r>
      <w:r w:rsidRPr="00AF58AE">
        <w:rPr>
          <w:rFonts w:ascii="Verdana" w:eastAsia="Times New Roman" w:hAnsi="Verdana" w:cs="Segoe UI"/>
          <w:color w:val="000000"/>
          <w:sz w:val="32"/>
          <w:szCs w:val="32"/>
          <w:lang w:eastAsia="en-AU"/>
        </w:rPr>
        <w:t>I will show you what someone is like who comes to me, hears my words, and acts on them. </w:t>
      </w:r>
      <w:r w:rsidRPr="00AF58AE">
        <w:rPr>
          <w:rFonts w:ascii="Verdana" w:eastAsia="Times New Roman" w:hAnsi="Verdana" w:cs="Segoe UI"/>
          <w:b/>
          <w:bCs/>
          <w:color w:val="000000"/>
          <w:sz w:val="32"/>
          <w:szCs w:val="32"/>
          <w:vertAlign w:val="superscript"/>
          <w:lang w:eastAsia="en-AU"/>
        </w:rPr>
        <w:t>48 </w:t>
      </w:r>
      <w:r w:rsidRPr="00AF58AE">
        <w:rPr>
          <w:rFonts w:ascii="Verdana" w:eastAsia="Times New Roman" w:hAnsi="Verdana" w:cs="Segoe UI"/>
          <w:color w:val="000000"/>
          <w:sz w:val="32"/>
          <w:szCs w:val="32"/>
          <w:lang w:eastAsia="en-AU"/>
        </w:rPr>
        <w:t xml:space="preserve">That one is like a man building a house, who dug deeply and laid the foundation </w:t>
      </w:r>
      <w:r w:rsidRPr="00AF58AE">
        <w:rPr>
          <w:rFonts w:ascii="Verdana" w:eastAsia="Times New Roman" w:hAnsi="Verdana" w:cs="Segoe UI"/>
          <w:color w:val="000000"/>
          <w:sz w:val="32"/>
          <w:szCs w:val="32"/>
          <w:lang w:eastAsia="en-AU"/>
        </w:rPr>
        <w:lastRenderedPageBreak/>
        <w:t>on rock; when a flood arose, the river burst against that house but could not shake it, because it had been well built. </w:t>
      </w:r>
      <w:r w:rsidRPr="00AF58AE">
        <w:rPr>
          <w:rFonts w:ascii="Verdana" w:eastAsia="Times New Roman" w:hAnsi="Verdana" w:cs="Segoe UI"/>
          <w:b/>
          <w:bCs/>
          <w:color w:val="000000"/>
          <w:sz w:val="32"/>
          <w:szCs w:val="32"/>
          <w:vertAlign w:val="superscript"/>
          <w:lang w:eastAsia="en-AU"/>
        </w:rPr>
        <w:t>49 </w:t>
      </w:r>
      <w:r w:rsidRPr="00AF58AE">
        <w:rPr>
          <w:rFonts w:ascii="Verdana" w:eastAsia="Times New Roman" w:hAnsi="Verdana" w:cs="Segoe UI"/>
          <w:color w:val="000000"/>
          <w:sz w:val="32"/>
          <w:szCs w:val="32"/>
          <w:lang w:eastAsia="en-AU"/>
        </w:rPr>
        <w:t xml:space="preserve">But the one who </w:t>
      </w:r>
      <w:r w:rsidR="000550A9" w:rsidRPr="00AF58AE">
        <w:rPr>
          <w:rFonts w:ascii="Verdana" w:eastAsia="Times New Roman" w:hAnsi="Verdana" w:cs="Segoe UI"/>
          <w:color w:val="000000"/>
          <w:sz w:val="32"/>
          <w:szCs w:val="32"/>
          <w:lang w:eastAsia="en-AU"/>
        </w:rPr>
        <w:t>hears,</w:t>
      </w:r>
      <w:r w:rsidRPr="00AF58AE">
        <w:rPr>
          <w:rFonts w:ascii="Verdana" w:eastAsia="Times New Roman" w:hAnsi="Verdana" w:cs="Segoe UI"/>
          <w:color w:val="000000"/>
          <w:sz w:val="32"/>
          <w:szCs w:val="32"/>
          <w:lang w:eastAsia="en-AU"/>
        </w:rPr>
        <w:t xml:space="preserve"> and does not act is like a man who built a house on the ground without a foundation. When the river burst against it, immediately it fell, and great was the ruin of that house.”</w:t>
      </w:r>
    </w:p>
    <w:p w14:paraId="1D9478BE" w14:textId="30214D00" w:rsidR="000D5301" w:rsidRPr="00AF58AE" w:rsidRDefault="000D5301" w:rsidP="00AF58AE">
      <w:pPr>
        <w:shd w:val="clear" w:color="auto" w:fill="FFFFFF"/>
        <w:spacing w:before="100" w:beforeAutospacing="1" w:after="100" w:afterAutospacing="1" w:line="360" w:lineRule="auto"/>
        <w:ind w:left="-567" w:right="-567"/>
        <w:rPr>
          <w:rFonts w:ascii="Verdana" w:eastAsia="Times New Roman" w:hAnsi="Verdana" w:cs="Segoe UI"/>
          <w:color w:val="000000"/>
          <w:sz w:val="32"/>
          <w:szCs w:val="32"/>
          <w:lang w:eastAsia="en-AU"/>
        </w:rPr>
      </w:pPr>
      <w:r w:rsidRPr="00AF58AE">
        <w:rPr>
          <w:rFonts w:ascii="Verdana" w:eastAsia="Times New Roman" w:hAnsi="Verdana" w:cs="Segoe UI"/>
          <w:color w:val="000000"/>
          <w:sz w:val="32"/>
          <w:szCs w:val="32"/>
          <w:lang w:eastAsia="en-AU"/>
        </w:rPr>
        <w:t>This is the gospel of Christ</w:t>
      </w:r>
    </w:p>
    <w:p w14:paraId="0893B685" w14:textId="277BC5F4" w:rsidR="000D5301" w:rsidRPr="00AF58AE" w:rsidRDefault="000D5301" w:rsidP="00AF58AE">
      <w:pPr>
        <w:shd w:val="clear" w:color="auto" w:fill="FFFFFF"/>
        <w:spacing w:before="100" w:beforeAutospacing="1" w:after="100" w:afterAutospacing="1" w:line="360" w:lineRule="auto"/>
        <w:ind w:left="-567" w:right="-567"/>
        <w:rPr>
          <w:rFonts w:ascii="Verdana" w:eastAsia="Times New Roman" w:hAnsi="Verdana" w:cs="Segoe UI"/>
          <w:color w:val="000000"/>
          <w:sz w:val="32"/>
          <w:szCs w:val="32"/>
          <w:lang w:eastAsia="en-AU"/>
        </w:rPr>
      </w:pPr>
      <w:r w:rsidRPr="00AF58AE">
        <w:rPr>
          <w:rFonts w:ascii="Verdana" w:eastAsia="Times New Roman" w:hAnsi="Verdana" w:cs="Segoe UI"/>
          <w:color w:val="000000"/>
          <w:sz w:val="32"/>
          <w:szCs w:val="32"/>
          <w:lang w:eastAsia="en-AU"/>
        </w:rPr>
        <w:t>Please be seated</w:t>
      </w:r>
    </w:p>
    <w:p w14:paraId="51EC2956" w14:textId="4DA5DE2F" w:rsidR="00D866CC" w:rsidRPr="00AF58AE" w:rsidRDefault="00D866CC" w:rsidP="00AF58AE">
      <w:pPr>
        <w:spacing w:line="360" w:lineRule="auto"/>
        <w:ind w:left="-567" w:right="-567"/>
        <w:rPr>
          <w:rFonts w:ascii="Verdana" w:hAnsi="Verdana"/>
          <w:sz w:val="32"/>
          <w:szCs w:val="32"/>
        </w:rPr>
      </w:pPr>
      <w:r w:rsidRPr="00AF58AE">
        <w:rPr>
          <w:rFonts w:ascii="Verdana" w:hAnsi="Verdana"/>
          <w:sz w:val="32"/>
          <w:szCs w:val="32"/>
        </w:rPr>
        <w:t xml:space="preserve">Two weeks </w:t>
      </w:r>
      <w:r w:rsidR="00E27C4C" w:rsidRPr="00AF58AE">
        <w:rPr>
          <w:rFonts w:ascii="Verdana" w:hAnsi="Verdana"/>
          <w:sz w:val="32"/>
          <w:szCs w:val="32"/>
        </w:rPr>
        <w:t>ago,</w:t>
      </w:r>
      <w:r w:rsidRPr="00AF58AE">
        <w:rPr>
          <w:rFonts w:ascii="Verdana" w:hAnsi="Verdana"/>
          <w:sz w:val="32"/>
          <w:szCs w:val="32"/>
        </w:rPr>
        <w:t xml:space="preserve"> we began with Luke’s </w:t>
      </w:r>
      <w:r w:rsidR="00CF21F9" w:rsidRPr="00AF58AE">
        <w:rPr>
          <w:rFonts w:ascii="Verdana" w:hAnsi="Verdana"/>
          <w:sz w:val="32"/>
          <w:szCs w:val="32"/>
        </w:rPr>
        <w:t>version of the beatitudes</w:t>
      </w:r>
      <w:r w:rsidR="00F06569" w:rsidRPr="00AF58AE">
        <w:rPr>
          <w:rFonts w:ascii="Verdana" w:hAnsi="Verdana"/>
          <w:sz w:val="32"/>
          <w:szCs w:val="32"/>
        </w:rPr>
        <w:t xml:space="preserve">, which abbreviated the </w:t>
      </w:r>
      <w:r w:rsidR="00366F18" w:rsidRPr="00AF58AE">
        <w:rPr>
          <w:rFonts w:ascii="Verdana" w:hAnsi="Verdana"/>
          <w:sz w:val="32"/>
          <w:szCs w:val="32"/>
        </w:rPr>
        <w:t>nine</w:t>
      </w:r>
      <w:r w:rsidR="00F06569" w:rsidRPr="00AF58AE">
        <w:rPr>
          <w:rFonts w:ascii="Verdana" w:hAnsi="Verdana"/>
          <w:sz w:val="32"/>
          <w:szCs w:val="32"/>
        </w:rPr>
        <w:t xml:space="preserve"> beatitudes </w:t>
      </w:r>
      <w:r w:rsidR="00E27C4C">
        <w:rPr>
          <w:rFonts w:ascii="Verdana" w:hAnsi="Verdana"/>
          <w:sz w:val="32"/>
          <w:szCs w:val="32"/>
        </w:rPr>
        <w:t xml:space="preserve">of Matthew </w:t>
      </w:r>
      <w:r w:rsidR="00F06569" w:rsidRPr="00AF58AE">
        <w:rPr>
          <w:rFonts w:ascii="Verdana" w:hAnsi="Verdana"/>
          <w:sz w:val="32"/>
          <w:szCs w:val="32"/>
        </w:rPr>
        <w:t>down to four beati</w:t>
      </w:r>
      <w:r w:rsidR="001D5080" w:rsidRPr="00AF58AE">
        <w:rPr>
          <w:rFonts w:ascii="Verdana" w:hAnsi="Verdana"/>
          <w:sz w:val="32"/>
          <w:szCs w:val="32"/>
        </w:rPr>
        <w:t>tudes and four woes.</w:t>
      </w:r>
      <w:r w:rsidR="007D2AC6" w:rsidRPr="00AF58AE">
        <w:rPr>
          <w:rFonts w:ascii="Verdana" w:hAnsi="Verdana"/>
          <w:sz w:val="32"/>
          <w:szCs w:val="32"/>
        </w:rPr>
        <w:t xml:space="preserve">  Luke implored us to not just have belief, but to</w:t>
      </w:r>
      <w:r w:rsidR="006B65B7" w:rsidRPr="00AF58AE">
        <w:rPr>
          <w:rFonts w:ascii="Verdana" w:hAnsi="Verdana"/>
          <w:sz w:val="32"/>
          <w:szCs w:val="32"/>
        </w:rPr>
        <w:t xml:space="preserve"> actively offer our ministry</w:t>
      </w:r>
      <w:r w:rsidR="00E27C4C">
        <w:rPr>
          <w:rFonts w:ascii="Verdana" w:hAnsi="Verdana"/>
          <w:sz w:val="32"/>
          <w:szCs w:val="32"/>
        </w:rPr>
        <w:t xml:space="preserve"> to others, </w:t>
      </w:r>
      <w:r w:rsidR="006B65B7" w:rsidRPr="00AF58AE">
        <w:rPr>
          <w:rFonts w:ascii="Verdana" w:hAnsi="Verdana"/>
          <w:sz w:val="32"/>
          <w:szCs w:val="32"/>
        </w:rPr>
        <w:t>wherever it can be of help.</w:t>
      </w:r>
    </w:p>
    <w:p w14:paraId="413B9D43" w14:textId="4EAC7500" w:rsidR="00CF21F9" w:rsidRPr="00AF58AE" w:rsidRDefault="00CF21F9" w:rsidP="00AF58AE">
      <w:pPr>
        <w:spacing w:line="360" w:lineRule="auto"/>
        <w:ind w:left="-567" w:right="-567"/>
        <w:rPr>
          <w:rFonts w:ascii="Verdana" w:hAnsi="Verdana"/>
          <w:sz w:val="32"/>
          <w:szCs w:val="32"/>
        </w:rPr>
      </w:pPr>
      <w:r w:rsidRPr="00AF58AE">
        <w:rPr>
          <w:rFonts w:ascii="Verdana" w:hAnsi="Verdana"/>
          <w:sz w:val="32"/>
          <w:szCs w:val="32"/>
        </w:rPr>
        <w:t>Last week, Luke continued</w:t>
      </w:r>
      <w:r w:rsidR="003D79E8" w:rsidRPr="00AF58AE">
        <w:rPr>
          <w:rFonts w:ascii="Verdana" w:hAnsi="Verdana"/>
          <w:sz w:val="32"/>
          <w:szCs w:val="32"/>
        </w:rPr>
        <w:t xml:space="preserve"> encouraging us to love our enemies</w:t>
      </w:r>
      <w:r w:rsidR="00B57F31" w:rsidRPr="00AF58AE">
        <w:rPr>
          <w:rFonts w:ascii="Verdana" w:hAnsi="Verdana"/>
          <w:sz w:val="32"/>
          <w:szCs w:val="32"/>
        </w:rPr>
        <w:t>,</w:t>
      </w:r>
      <w:r w:rsidR="00790326">
        <w:rPr>
          <w:rFonts w:ascii="Verdana" w:hAnsi="Verdana"/>
          <w:sz w:val="32"/>
          <w:szCs w:val="32"/>
        </w:rPr>
        <w:t xml:space="preserve"> to</w:t>
      </w:r>
      <w:r w:rsidR="00B57F31" w:rsidRPr="00AF58AE">
        <w:rPr>
          <w:rFonts w:ascii="Verdana" w:hAnsi="Verdana"/>
          <w:sz w:val="32"/>
          <w:szCs w:val="32"/>
        </w:rPr>
        <w:t xml:space="preserve"> turn the other cheek, </w:t>
      </w:r>
      <w:r w:rsidR="00790326">
        <w:rPr>
          <w:rFonts w:ascii="Verdana" w:hAnsi="Verdana"/>
          <w:sz w:val="32"/>
          <w:szCs w:val="32"/>
        </w:rPr>
        <w:t xml:space="preserve">to </w:t>
      </w:r>
      <w:r w:rsidR="00B57F31" w:rsidRPr="00AF58AE">
        <w:rPr>
          <w:rFonts w:ascii="Verdana" w:hAnsi="Verdana"/>
          <w:sz w:val="32"/>
          <w:szCs w:val="32"/>
        </w:rPr>
        <w:t>let them take you coat</w:t>
      </w:r>
      <w:r w:rsidR="00790326">
        <w:rPr>
          <w:rFonts w:ascii="Verdana" w:hAnsi="Verdana"/>
          <w:sz w:val="32"/>
          <w:szCs w:val="32"/>
        </w:rPr>
        <w:t>,</w:t>
      </w:r>
      <w:r w:rsidR="000154C2">
        <w:rPr>
          <w:rFonts w:ascii="Verdana" w:hAnsi="Verdana"/>
          <w:sz w:val="32"/>
          <w:szCs w:val="32"/>
        </w:rPr>
        <w:t xml:space="preserve"> </w:t>
      </w:r>
      <w:r w:rsidR="00B57F31" w:rsidRPr="00AF58AE">
        <w:rPr>
          <w:rFonts w:ascii="Verdana" w:hAnsi="Verdana"/>
          <w:sz w:val="32"/>
          <w:szCs w:val="32"/>
        </w:rPr>
        <w:t>and so on.</w:t>
      </w:r>
    </w:p>
    <w:p w14:paraId="47E93262" w14:textId="1956E9E9" w:rsidR="007800A9" w:rsidRPr="00AF58AE" w:rsidRDefault="000D5301" w:rsidP="00AF58AE">
      <w:pPr>
        <w:spacing w:line="360" w:lineRule="auto"/>
        <w:ind w:left="-567" w:right="-567"/>
        <w:rPr>
          <w:rFonts w:ascii="Verdana" w:hAnsi="Verdana"/>
          <w:sz w:val="32"/>
          <w:szCs w:val="32"/>
        </w:rPr>
      </w:pPr>
      <w:r w:rsidRPr="00AF58AE">
        <w:rPr>
          <w:rFonts w:ascii="Verdana" w:hAnsi="Verdana"/>
          <w:sz w:val="32"/>
          <w:szCs w:val="32"/>
        </w:rPr>
        <w:t xml:space="preserve">In this </w:t>
      </w:r>
      <w:r w:rsidR="008C16DA" w:rsidRPr="00AF58AE">
        <w:rPr>
          <w:rFonts w:ascii="Verdana" w:hAnsi="Verdana"/>
          <w:sz w:val="32"/>
          <w:szCs w:val="32"/>
        </w:rPr>
        <w:t>concluding section</w:t>
      </w:r>
      <w:r w:rsidRPr="00AF58AE">
        <w:rPr>
          <w:rFonts w:ascii="Verdana" w:hAnsi="Verdana"/>
          <w:sz w:val="32"/>
          <w:szCs w:val="32"/>
        </w:rPr>
        <w:t xml:space="preserve"> </w:t>
      </w:r>
      <w:r w:rsidR="00B57F31" w:rsidRPr="00AF58AE">
        <w:rPr>
          <w:rFonts w:ascii="Verdana" w:hAnsi="Verdana"/>
          <w:sz w:val="32"/>
          <w:szCs w:val="32"/>
        </w:rPr>
        <w:t>to</w:t>
      </w:r>
      <w:r w:rsidR="007800A9" w:rsidRPr="00AF58AE">
        <w:rPr>
          <w:rFonts w:ascii="Verdana" w:hAnsi="Verdana"/>
          <w:sz w:val="32"/>
          <w:szCs w:val="32"/>
        </w:rPr>
        <w:t xml:space="preserve">day </w:t>
      </w:r>
      <w:r w:rsidRPr="00AF58AE">
        <w:rPr>
          <w:rFonts w:ascii="Verdana" w:hAnsi="Verdana"/>
          <w:sz w:val="32"/>
          <w:szCs w:val="32"/>
        </w:rPr>
        <w:t>of Luke’s sermon on the plain, Jesus turns his attention specifically towards</w:t>
      </w:r>
      <w:r w:rsidR="00DF0AF5" w:rsidRPr="00AF58AE">
        <w:rPr>
          <w:rFonts w:ascii="Verdana" w:hAnsi="Verdana"/>
          <w:sz w:val="32"/>
          <w:szCs w:val="32"/>
        </w:rPr>
        <w:t xml:space="preserve"> </w:t>
      </w:r>
      <w:r w:rsidRPr="00AF58AE">
        <w:rPr>
          <w:rFonts w:ascii="Verdana" w:hAnsi="Verdana"/>
          <w:sz w:val="32"/>
          <w:szCs w:val="32"/>
        </w:rPr>
        <w:t>the behaviour of his disciples towards others in the community of faith.</w:t>
      </w:r>
      <w:r w:rsidR="00DF0AF5" w:rsidRPr="00AF58AE">
        <w:rPr>
          <w:rFonts w:ascii="Verdana" w:hAnsi="Verdana"/>
          <w:sz w:val="32"/>
          <w:szCs w:val="32"/>
        </w:rPr>
        <w:t xml:space="preserve">  The variety of </w:t>
      </w:r>
      <w:r w:rsidR="007E5EEA">
        <w:rPr>
          <w:rFonts w:ascii="Verdana" w:hAnsi="Verdana"/>
          <w:sz w:val="32"/>
          <w:szCs w:val="32"/>
        </w:rPr>
        <w:t xml:space="preserve">his </w:t>
      </w:r>
      <w:r w:rsidR="00DF0AF5" w:rsidRPr="00AF58AE">
        <w:rPr>
          <w:rFonts w:ascii="Verdana" w:hAnsi="Verdana"/>
          <w:sz w:val="32"/>
          <w:szCs w:val="32"/>
        </w:rPr>
        <w:t>reflection</w:t>
      </w:r>
      <w:r w:rsidR="007E5EEA">
        <w:rPr>
          <w:rFonts w:ascii="Verdana" w:hAnsi="Verdana"/>
          <w:sz w:val="32"/>
          <w:szCs w:val="32"/>
        </w:rPr>
        <w:t>,</w:t>
      </w:r>
      <w:r w:rsidR="00DF0AF5" w:rsidRPr="00AF58AE">
        <w:rPr>
          <w:rFonts w:ascii="Verdana" w:hAnsi="Verdana"/>
          <w:sz w:val="32"/>
          <w:szCs w:val="32"/>
        </w:rPr>
        <w:t xml:space="preserve"> and the shifts in analogies make this reading seem a bit of a pot puri collection.  </w:t>
      </w:r>
    </w:p>
    <w:p w14:paraId="72D46A0D" w14:textId="77777777" w:rsidR="00401881" w:rsidRPr="00AF58AE" w:rsidRDefault="00DF0AF5" w:rsidP="00AF58AE">
      <w:pPr>
        <w:spacing w:line="360" w:lineRule="auto"/>
        <w:ind w:left="-567" w:right="-567"/>
        <w:rPr>
          <w:rFonts w:ascii="Verdana" w:hAnsi="Verdana"/>
          <w:sz w:val="32"/>
          <w:szCs w:val="32"/>
        </w:rPr>
      </w:pPr>
      <w:r w:rsidRPr="00AF58AE">
        <w:rPr>
          <w:rFonts w:ascii="Verdana" w:hAnsi="Verdana"/>
          <w:sz w:val="32"/>
          <w:szCs w:val="32"/>
        </w:rPr>
        <w:lastRenderedPageBreak/>
        <w:t xml:space="preserve">We </w:t>
      </w:r>
      <w:r w:rsidR="0094480F" w:rsidRPr="00AF58AE">
        <w:rPr>
          <w:rFonts w:ascii="Verdana" w:hAnsi="Verdana"/>
          <w:sz w:val="32"/>
          <w:szCs w:val="32"/>
        </w:rPr>
        <w:t xml:space="preserve">begin with </w:t>
      </w:r>
      <w:r w:rsidR="00F921BE" w:rsidRPr="00AF58AE">
        <w:rPr>
          <w:rFonts w:ascii="Verdana" w:hAnsi="Verdana"/>
          <w:sz w:val="32"/>
          <w:szCs w:val="32"/>
        </w:rPr>
        <w:t>tal</w:t>
      </w:r>
      <w:r w:rsidR="0094480F" w:rsidRPr="00AF58AE">
        <w:rPr>
          <w:rFonts w:ascii="Verdana" w:hAnsi="Verdana"/>
          <w:sz w:val="32"/>
          <w:szCs w:val="32"/>
        </w:rPr>
        <w:t xml:space="preserve">k of </w:t>
      </w:r>
      <w:r w:rsidRPr="00AF58AE">
        <w:rPr>
          <w:rFonts w:ascii="Verdana" w:hAnsi="Verdana"/>
          <w:sz w:val="32"/>
          <w:szCs w:val="32"/>
        </w:rPr>
        <w:t>the blind</w:t>
      </w:r>
      <w:r w:rsidR="00034CFB" w:rsidRPr="00AF58AE">
        <w:rPr>
          <w:rFonts w:ascii="Verdana" w:hAnsi="Verdana"/>
          <w:sz w:val="32"/>
          <w:szCs w:val="32"/>
        </w:rPr>
        <w:t xml:space="preserve"> leading the blind</w:t>
      </w:r>
      <w:r w:rsidR="00F55470" w:rsidRPr="00AF58AE">
        <w:rPr>
          <w:rFonts w:ascii="Verdana" w:hAnsi="Verdana"/>
          <w:sz w:val="32"/>
          <w:szCs w:val="32"/>
        </w:rPr>
        <w:t>.</w:t>
      </w:r>
      <w:r w:rsidR="00BA0EC3" w:rsidRPr="00AF58AE">
        <w:rPr>
          <w:rFonts w:ascii="Verdana" w:hAnsi="Verdana"/>
          <w:sz w:val="32"/>
          <w:szCs w:val="32"/>
        </w:rPr>
        <w:t xml:space="preserve">  While the outcome of such an </w:t>
      </w:r>
      <w:r w:rsidR="005E117E" w:rsidRPr="00AF58AE">
        <w:rPr>
          <w:rFonts w:ascii="Verdana" w:hAnsi="Verdana"/>
          <w:sz w:val="32"/>
          <w:szCs w:val="32"/>
        </w:rPr>
        <w:t xml:space="preserve">enterprise is unlikely to be fruitful, I can identify </w:t>
      </w:r>
      <w:r w:rsidR="0028136C" w:rsidRPr="00AF58AE">
        <w:rPr>
          <w:rFonts w:ascii="Verdana" w:hAnsi="Verdana"/>
          <w:sz w:val="32"/>
          <w:szCs w:val="32"/>
        </w:rPr>
        <w:t xml:space="preserve">with </w:t>
      </w:r>
      <w:r w:rsidR="005E117E" w:rsidRPr="00AF58AE">
        <w:rPr>
          <w:rFonts w:ascii="Verdana" w:hAnsi="Verdana"/>
          <w:sz w:val="32"/>
          <w:szCs w:val="32"/>
        </w:rPr>
        <w:t>i</w:t>
      </w:r>
      <w:r w:rsidR="0028136C" w:rsidRPr="00AF58AE">
        <w:rPr>
          <w:rFonts w:ascii="Verdana" w:hAnsi="Verdana"/>
          <w:sz w:val="32"/>
          <w:szCs w:val="32"/>
        </w:rPr>
        <w:t>t</w:t>
      </w:r>
      <w:r w:rsidR="005E117E" w:rsidRPr="00AF58AE">
        <w:rPr>
          <w:rFonts w:ascii="Verdana" w:hAnsi="Verdana"/>
          <w:sz w:val="32"/>
          <w:szCs w:val="32"/>
        </w:rPr>
        <w:t xml:space="preserve"> </w:t>
      </w:r>
      <w:r w:rsidR="0028136C" w:rsidRPr="00AF58AE">
        <w:rPr>
          <w:rFonts w:ascii="Verdana" w:hAnsi="Verdana"/>
          <w:sz w:val="32"/>
          <w:szCs w:val="32"/>
        </w:rPr>
        <w:t>by</w:t>
      </w:r>
      <w:r w:rsidR="005E117E" w:rsidRPr="00AF58AE">
        <w:rPr>
          <w:rFonts w:ascii="Verdana" w:hAnsi="Verdana"/>
          <w:sz w:val="32"/>
          <w:szCs w:val="32"/>
        </w:rPr>
        <w:t xml:space="preserve"> walking ou</w:t>
      </w:r>
      <w:r w:rsidR="0028136C" w:rsidRPr="00AF58AE">
        <w:rPr>
          <w:rFonts w:ascii="Verdana" w:hAnsi="Verdana"/>
          <w:sz w:val="32"/>
          <w:szCs w:val="32"/>
        </w:rPr>
        <w:t>r</w:t>
      </w:r>
      <w:r w:rsidR="005E117E" w:rsidRPr="00AF58AE">
        <w:rPr>
          <w:rFonts w:ascii="Verdana" w:hAnsi="Verdana"/>
          <w:sz w:val="32"/>
          <w:szCs w:val="32"/>
        </w:rPr>
        <w:t xml:space="preserve"> dogs, where </w:t>
      </w:r>
      <w:r w:rsidR="0028136C" w:rsidRPr="00AF58AE">
        <w:rPr>
          <w:rFonts w:ascii="Verdana" w:hAnsi="Verdana"/>
          <w:sz w:val="32"/>
          <w:szCs w:val="32"/>
        </w:rPr>
        <w:t xml:space="preserve">they can have quite fixed opinions and </w:t>
      </w:r>
      <w:r w:rsidR="005E117E" w:rsidRPr="00AF58AE">
        <w:rPr>
          <w:rFonts w:ascii="Verdana" w:hAnsi="Verdana"/>
          <w:sz w:val="32"/>
          <w:szCs w:val="32"/>
        </w:rPr>
        <w:t>they decide where we are going</w:t>
      </w:r>
      <w:r w:rsidR="0028136C" w:rsidRPr="00AF58AE">
        <w:rPr>
          <w:rFonts w:ascii="Verdana" w:hAnsi="Verdana"/>
          <w:sz w:val="32"/>
          <w:szCs w:val="32"/>
        </w:rPr>
        <w:t>.</w:t>
      </w:r>
      <w:r w:rsidR="0094480F" w:rsidRPr="00AF58AE">
        <w:rPr>
          <w:rFonts w:ascii="Verdana" w:hAnsi="Verdana"/>
          <w:sz w:val="32"/>
          <w:szCs w:val="32"/>
        </w:rPr>
        <w:t xml:space="preserve">  </w:t>
      </w:r>
    </w:p>
    <w:p w14:paraId="6B3776FC" w14:textId="10871787" w:rsidR="002729D6" w:rsidRPr="00AF58AE" w:rsidRDefault="0094480F" w:rsidP="00AF58AE">
      <w:pPr>
        <w:spacing w:line="360" w:lineRule="auto"/>
        <w:ind w:left="-567" w:right="-567"/>
        <w:rPr>
          <w:rFonts w:ascii="Verdana" w:hAnsi="Verdana"/>
          <w:sz w:val="32"/>
          <w:szCs w:val="32"/>
        </w:rPr>
      </w:pPr>
      <w:r w:rsidRPr="00AF58AE">
        <w:rPr>
          <w:rFonts w:ascii="Verdana" w:hAnsi="Verdana"/>
          <w:sz w:val="32"/>
          <w:szCs w:val="32"/>
        </w:rPr>
        <w:t>Then we progress to</w:t>
      </w:r>
      <w:r w:rsidR="000F64BE" w:rsidRPr="00AF58AE">
        <w:rPr>
          <w:rFonts w:ascii="Verdana" w:hAnsi="Verdana"/>
          <w:sz w:val="32"/>
          <w:szCs w:val="32"/>
        </w:rPr>
        <w:t xml:space="preserve"> </w:t>
      </w:r>
      <w:r w:rsidR="00DF0AF5" w:rsidRPr="00AF58AE">
        <w:rPr>
          <w:rFonts w:ascii="Verdana" w:hAnsi="Verdana"/>
          <w:sz w:val="32"/>
          <w:szCs w:val="32"/>
        </w:rPr>
        <w:t xml:space="preserve">the tree with the bad fruit, and </w:t>
      </w:r>
      <w:r w:rsidR="000F64BE" w:rsidRPr="00AF58AE">
        <w:rPr>
          <w:rFonts w:ascii="Verdana" w:hAnsi="Verdana"/>
          <w:sz w:val="32"/>
          <w:szCs w:val="32"/>
        </w:rPr>
        <w:t xml:space="preserve">finally, </w:t>
      </w:r>
      <w:r w:rsidR="00A3096F">
        <w:rPr>
          <w:rFonts w:ascii="Verdana" w:hAnsi="Verdana"/>
          <w:sz w:val="32"/>
          <w:szCs w:val="32"/>
        </w:rPr>
        <w:t xml:space="preserve">where </w:t>
      </w:r>
      <w:r w:rsidR="00DF0AF5" w:rsidRPr="00AF58AE">
        <w:rPr>
          <w:rFonts w:ascii="Verdana" w:hAnsi="Verdana"/>
          <w:sz w:val="32"/>
          <w:szCs w:val="32"/>
        </w:rPr>
        <w:t xml:space="preserve">the best place to build a house.  But they are all united in the conviction that behaviour and character cannot be separated.  What one does inevitably stems from </w:t>
      </w:r>
      <w:r w:rsidR="00EA5962">
        <w:rPr>
          <w:rFonts w:ascii="Verdana" w:hAnsi="Verdana"/>
          <w:sz w:val="32"/>
          <w:szCs w:val="32"/>
        </w:rPr>
        <w:t xml:space="preserve">the </w:t>
      </w:r>
      <w:r w:rsidR="00CB3D11">
        <w:rPr>
          <w:rFonts w:ascii="Verdana" w:hAnsi="Verdana"/>
          <w:sz w:val="32"/>
          <w:szCs w:val="32"/>
        </w:rPr>
        <w:t xml:space="preserve">sort of </w:t>
      </w:r>
      <w:r w:rsidR="00EA5962">
        <w:rPr>
          <w:rFonts w:ascii="Verdana" w:hAnsi="Verdana"/>
          <w:sz w:val="32"/>
          <w:szCs w:val="32"/>
        </w:rPr>
        <w:t>person</w:t>
      </w:r>
      <w:r w:rsidR="00DF0AF5" w:rsidRPr="00AF58AE">
        <w:rPr>
          <w:rFonts w:ascii="Verdana" w:hAnsi="Verdana"/>
          <w:sz w:val="32"/>
          <w:szCs w:val="32"/>
        </w:rPr>
        <w:t xml:space="preserve"> </w:t>
      </w:r>
      <w:r w:rsidR="00CB3D11">
        <w:rPr>
          <w:rFonts w:ascii="Verdana" w:hAnsi="Verdana"/>
          <w:sz w:val="32"/>
          <w:szCs w:val="32"/>
        </w:rPr>
        <w:t xml:space="preserve">that one </w:t>
      </w:r>
      <w:r w:rsidR="00DF0AF5" w:rsidRPr="00AF58AE">
        <w:rPr>
          <w:rFonts w:ascii="Verdana" w:hAnsi="Verdana"/>
          <w:sz w:val="32"/>
          <w:szCs w:val="32"/>
        </w:rPr>
        <w:t xml:space="preserve">is.  What </w:t>
      </w:r>
      <w:r w:rsidR="001B32AF" w:rsidRPr="00AF58AE">
        <w:rPr>
          <w:rFonts w:ascii="Verdana" w:hAnsi="Verdana"/>
          <w:sz w:val="32"/>
          <w:szCs w:val="32"/>
        </w:rPr>
        <w:t>a person</w:t>
      </w:r>
      <w:r w:rsidR="00DF0AF5" w:rsidRPr="00AF58AE">
        <w:rPr>
          <w:rFonts w:ascii="Verdana" w:hAnsi="Verdana"/>
          <w:sz w:val="32"/>
          <w:szCs w:val="32"/>
        </w:rPr>
        <w:t xml:space="preserve"> is</w:t>
      </w:r>
      <w:r w:rsidR="001B32AF" w:rsidRPr="00AF58AE">
        <w:rPr>
          <w:rFonts w:ascii="Verdana" w:hAnsi="Verdana"/>
          <w:sz w:val="32"/>
          <w:szCs w:val="32"/>
        </w:rPr>
        <w:t xml:space="preserve">, </w:t>
      </w:r>
      <w:r w:rsidR="0021141D" w:rsidRPr="00AF58AE">
        <w:rPr>
          <w:rFonts w:ascii="Verdana" w:hAnsi="Verdana"/>
          <w:sz w:val="32"/>
          <w:szCs w:val="32"/>
        </w:rPr>
        <w:t>quite often</w:t>
      </w:r>
      <w:r w:rsidR="00DF0AF5" w:rsidRPr="00AF58AE">
        <w:rPr>
          <w:rFonts w:ascii="Verdana" w:hAnsi="Verdana"/>
          <w:sz w:val="32"/>
          <w:szCs w:val="32"/>
        </w:rPr>
        <w:t xml:space="preserve"> reveals itself in what one does</w:t>
      </w:r>
      <w:r w:rsidR="00500C05" w:rsidRPr="00AF58AE">
        <w:rPr>
          <w:rFonts w:ascii="Verdana" w:hAnsi="Verdana"/>
          <w:sz w:val="32"/>
          <w:szCs w:val="32"/>
        </w:rPr>
        <w:t>, and a</w:t>
      </w:r>
      <w:r w:rsidR="0033075E" w:rsidRPr="00AF58AE">
        <w:rPr>
          <w:rFonts w:ascii="Verdana" w:hAnsi="Verdana"/>
          <w:sz w:val="32"/>
          <w:szCs w:val="32"/>
        </w:rPr>
        <w:t xml:space="preserve"> person who attempts to correct another’s flaws without understanding his or her own </w:t>
      </w:r>
      <w:r w:rsidR="00CB3D11">
        <w:rPr>
          <w:rFonts w:ascii="Verdana" w:hAnsi="Verdana"/>
          <w:sz w:val="32"/>
          <w:szCs w:val="32"/>
        </w:rPr>
        <w:t xml:space="preserve">flaws </w:t>
      </w:r>
      <w:r w:rsidR="0033075E" w:rsidRPr="00AF58AE">
        <w:rPr>
          <w:rFonts w:ascii="Verdana" w:hAnsi="Verdana"/>
          <w:sz w:val="32"/>
          <w:szCs w:val="32"/>
        </w:rPr>
        <w:t>is not sufficiently self-aware.</w:t>
      </w:r>
      <w:r w:rsidR="007337C1" w:rsidRPr="00AF58AE">
        <w:rPr>
          <w:rFonts w:ascii="Verdana" w:hAnsi="Verdana"/>
          <w:sz w:val="32"/>
          <w:szCs w:val="32"/>
        </w:rPr>
        <w:t xml:space="preserve"> </w:t>
      </w:r>
      <w:r w:rsidR="00CB3D11">
        <w:rPr>
          <w:rFonts w:ascii="Verdana" w:hAnsi="Verdana"/>
          <w:sz w:val="32"/>
          <w:szCs w:val="32"/>
        </w:rPr>
        <w:t xml:space="preserve"> </w:t>
      </w:r>
      <w:r w:rsidR="00153E03" w:rsidRPr="00AF58AE">
        <w:rPr>
          <w:rFonts w:ascii="Verdana" w:hAnsi="Verdana"/>
          <w:sz w:val="32"/>
          <w:szCs w:val="32"/>
        </w:rPr>
        <w:t xml:space="preserve">Luke </w:t>
      </w:r>
      <w:r w:rsidR="007148DA" w:rsidRPr="00AF58AE">
        <w:rPr>
          <w:rFonts w:ascii="Verdana" w:hAnsi="Verdana"/>
          <w:sz w:val="32"/>
          <w:szCs w:val="32"/>
        </w:rPr>
        <w:t>reports on Jesus’ concern</w:t>
      </w:r>
      <w:r w:rsidR="00D24191">
        <w:rPr>
          <w:rFonts w:ascii="Verdana" w:hAnsi="Verdana"/>
          <w:sz w:val="32"/>
          <w:szCs w:val="32"/>
        </w:rPr>
        <w:t xml:space="preserve"> for his disciples. </w:t>
      </w:r>
      <w:r w:rsidR="007D7C5E">
        <w:rPr>
          <w:rFonts w:ascii="Verdana" w:hAnsi="Verdana"/>
          <w:sz w:val="32"/>
          <w:szCs w:val="32"/>
        </w:rPr>
        <w:t xml:space="preserve"> The concern simply being</w:t>
      </w:r>
      <w:r w:rsidR="007148DA" w:rsidRPr="00AF58AE">
        <w:rPr>
          <w:rFonts w:ascii="Verdana" w:hAnsi="Verdana"/>
          <w:sz w:val="32"/>
          <w:szCs w:val="32"/>
        </w:rPr>
        <w:t xml:space="preserve"> that</w:t>
      </w:r>
      <w:r w:rsidR="00153E03" w:rsidRPr="00AF58AE">
        <w:rPr>
          <w:rFonts w:ascii="Verdana" w:hAnsi="Verdana"/>
          <w:sz w:val="32"/>
          <w:szCs w:val="32"/>
        </w:rPr>
        <w:t xml:space="preserve"> b</w:t>
      </w:r>
      <w:r w:rsidR="002C1F25" w:rsidRPr="00AF58AE">
        <w:rPr>
          <w:rFonts w:ascii="Verdana" w:hAnsi="Verdana"/>
          <w:sz w:val="32"/>
          <w:szCs w:val="32"/>
        </w:rPr>
        <w:t>efore we pass judgement</w:t>
      </w:r>
      <w:r w:rsidR="00153E03" w:rsidRPr="00AF58AE">
        <w:rPr>
          <w:rFonts w:ascii="Verdana" w:hAnsi="Verdana"/>
          <w:sz w:val="32"/>
          <w:szCs w:val="32"/>
        </w:rPr>
        <w:t xml:space="preserve"> levelled at others in the community, we should look at our own behaviour.</w:t>
      </w:r>
      <w:r w:rsidR="005653BD" w:rsidRPr="00AF58AE">
        <w:rPr>
          <w:rFonts w:ascii="Verdana" w:hAnsi="Verdana"/>
          <w:sz w:val="32"/>
          <w:szCs w:val="32"/>
        </w:rPr>
        <w:t xml:space="preserve">  He relates to this with the analogy of the blind leading the blind.</w:t>
      </w:r>
      <w:r w:rsidR="00E64B2D" w:rsidRPr="00AF58AE">
        <w:rPr>
          <w:rFonts w:ascii="Verdana" w:hAnsi="Verdana"/>
          <w:sz w:val="32"/>
          <w:szCs w:val="32"/>
        </w:rPr>
        <w:t xml:space="preserve">  Our </w:t>
      </w:r>
      <w:r w:rsidR="007F522F" w:rsidRPr="00AF58AE">
        <w:rPr>
          <w:rFonts w:ascii="Verdana" w:hAnsi="Verdana"/>
          <w:sz w:val="32"/>
          <w:szCs w:val="32"/>
        </w:rPr>
        <w:t>s</w:t>
      </w:r>
      <w:r w:rsidR="00E64B2D" w:rsidRPr="00AF58AE">
        <w:rPr>
          <w:rFonts w:ascii="Verdana" w:hAnsi="Verdana"/>
          <w:sz w:val="32"/>
          <w:szCs w:val="32"/>
        </w:rPr>
        <w:t xml:space="preserve">ensitivity towards </w:t>
      </w:r>
      <w:r w:rsidR="00ED7CE7" w:rsidRPr="00AF58AE">
        <w:rPr>
          <w:rFonts w:ascii="Verdana" w:hAnsi="Verdana"/>
          <w:sz w:val="32"/>
          <w:szCs w:val="32"/>
        </w:rPr>
        <w:t xml:space="preserve">leading or helping </w:t>
      </w:r>
      <w:r w:rsidR="00E64B2D" w:rsidRPr="00AF58AE">
        <w:rPr>
          <w:rFonts w:ascii="Verdana" w:hAnsi="Verdana"/>
          <w:sz w:val="32"/>
          <w:szCs w:val="32"/>
        </w:rPr>
        <w:t>the blind</w:t>
      </w:r>
      <w:r w:rsidR="007F522F" w:rsidRPr="00AF58AE">
        <w:rPr>
          <w:rFonts w:ascii="Verdana" w:hAnsi="Verdana"/>
          <w:sz w:val="32"/>
          <w:szCs w:val="32"/>
        </w:rPr>
        <w:t xml:space="preserve"> must include</w:t>
      </w:r>
      <w:r w:rsidR="00ED7CE7" w:rsidRPr="00AF58AE">
        <w:rPr>
          <w:rFonts w:ascii="Verdana" w:hAnsi="Verdana"/>
          <w:sz w:val="32"/>
          <w:szCs w:val="32"/>
        </w:rPr>
        <w:t xml:space="preserve"> the giving of light for the right kind of vision.</w:t>
      </w:r>
    </w:p>
    <w:p w14:paraId="6308287F" w14:textId="1E9B816C" w:rsidR="007C2780" w:rsidRPr="00AF58AE" w:rsidRDefault="00E24803" w:rsidP="00AF58AE">
      <w:pPr>
        <w:spacing w:line="360" w:lineRule="auto"/>
        <w:ind w:left="-567" w:right="-567"/>
        <w:rPr>
          <w:rFonts w:ascii="Verdana" w:hAnsi="Verdana"/>
          <w:sz w:val="32"/>
          <w:szCs w:val="32"/>
        </w:rPr>
      </w:pPr>
      <w:r w:rsidRPr="00AF58AE">
        <w:rPr>
          <w:rFonts w:ascii="Verdana" w:hAnsi="Verdana"/>
          <w:sz w:val="32"/>
          <w:szCs w:val="32"/>
        </w:rPr>
        <w:t>Luke tells us that</w:t>
      </w:r>
      <w:r w:rsidR="001668E8" w:rsidRPr="00AF58AE">
        <w:rPr>
          <w:rFonts w:ascii="Verdana" w:hAnsi="Verdana"/>
          <w:sz w:val="32"/>
          <w:szCs w:val="32"/>
        </w:rPr>
        <w:t xml:space="preserve"> when the</w:t>
      </w:r>
      <w:r w:rsidR="00030004">
        <w:rPr>
          <w:rFonts w:ascii="Verdana" w:hAnsi="Verdana"/>
          <w:sz w:val="32"/>
          <w:szCs w:val="32"/>
        </w:rPr>
        <w:t>se</w:t>
      </w:r>
      <w:r w:rsidR="001668E8" w:rsidRPr="00AF58AE">
        <w:rPr>
          <w:rFonts w:ascii="Verdana" w:hAnsi="Verdana"/>
          <w:sz w:val="32"/>
          <w:szCs w:val="32"/>
        </w:rPr>
        <w:t xml:space="preserve"> practices become second nature, one becomes the kind of person</w:t>
      </w:r>
      <w:r w:rsidR="007A39B7" w:rsidRPr="00AF58AE">
        <w:rPr>
          <w:rFonts w:ascii="Verdana" w:hAnsi="Verdana"/>
          <w:sz w:val="32"/>
          <w:szCs w:val="32"/>
        </w:rPr>
        <w:t xml:space="preserve"> that Jesus likens to a tree bearing good fruit, and a house </w:t>
      </w:r>
      <w:r w:rsidR="009A45C1">
        <w:rPr>
          <w:rFonts w:ascii="Verdana" w:hAnsi="Verdana"/>
          <w:sz w:val="32"/>
          <w:szCs w:val="32"/>
        </w:rPr>
        <w:t xml:space="preserve">that we </w:t>
      </w:r>
      <w:r w:rsidR="007A39B7" w:rsidRPr="00AF58AE">
        <w:rPr>
          <w:rFonts w:ascii="Verdana" w:hAnsi="Verdana"/>
          <w:sz w:val="32"/>
          <w:szCs w:val="32"/>
        </w:rPr>
        <w:t>buil</w:t>
      </w:r>
      <w:r w:rsidR="009A45C1">
        <w:rPr>
          <w:rFonts w:ascii="Verdana" w:hAnsi="Verdana"/>
          <w:sz w:val="32"/>
          <w:szCs w:val="32"/>
        </w:rPr>
        <w:t>d</w:t>
      </w:r>
      <w:r w:rsidR="007A39B7" w:rsidRPr="00AF58AE">
        <w:rPr>
          <w:rFonts w:ascii="Verdana" w:hAnsi="Verdana"/>
          <w:sz w:val="32"/>
          <w:szCs w:val="32"/>
        </w:rPr>
        <w:t xml:space="preserve"> on </w:t>
      </w:r>
      <w:r w:rsidR="009A45C1">
        <w:rPr>
          <w:rFonts w:ascii="Verdana" w:hAnsi="Verdana"/>
          <w:sz w:val="32"/>
          <w:szCs w:val="32"/>
        </w:rPr>
        <w:t xml:space="preserve">a </w:t>
      </w:r>
      <w:r w:rsidR="007A39B7" w:rsidRPr="00AF58AE">
        <w:rPr>
          <w:rFonts w:ascii="Verdana" w:hAnsi="Verdana"/>
          <w:sz w:val="32"/>
          <w:szCs w:val="32"/>
        </w:rPr>
        <w:t>solid foundation.</w:t>
      </w:r>
    </w:p>
    <w:p w14:paraId="061F4608" w14:textId="2339E1B4" w:rsidR="006D1DF7" w:rsidRPr="00AF58AE" w:rsidRDefault="006D1DF7" w:rsidP="00AF58AE">
      <w:pPr>
        <w:spacing w:line="360" w:lineRule="auto"/>
        <w:ind w:left="-567" w:right="-567"/>
        <w:rPr>
          <w:rFonts w:ascii="Verdana" w:hAnsi="Verdana"/>
          <w:sz w:val="32"/>
          <w:szCs w:val="32"/>
        </w:rPr>
      </w:pPr>
      <w:r w:rsidRPr="00AF58AE">
        <w:rPr>
          <w:rFonts w:ascii="Verdana" w:hAnsi="Verdana"/>
          <w:sz w:val="32"/>
          <w:szCs w:val="32"/>
        </w:rPr>
        <w:lastRenderedPageBreak/>
        <w:t xml:space="preserve">It may be difficult to </w:t>
      </w:r>
      <w:r w:rsidR="00F72404" w:rsidRPr="00AF58AE">
        <w:rPr>
          <w:rFonts w:ascii="Verdana" w:hAnsi="Verdana"/>
          <w:sz w:val="32"/>
          <w:szCs w:val="32"/>
        </w:rPr>
        <w:t xml:space="preserve">hear the point of these admonitions if we are honest about our </w:t>
      </w:r>
      <w:r w:rsidR="00A15A5E" w:rsidRPr="00AF58AE">
        <w:rPr>
          <w:rFonts w:ascii="Verdana" w:hAnsi="Verdana"/>
          <w:sz w:val="32"/>
          <w:szCs w:val="32"/>
        </w:rPr>
        <w:t>inability to radically change our normal responses to people who annoy us.</w:t>
      </w:r>
    </w:p>
    <w:p w14:paraId="02921DAF" w14:textId="08D0DBBB" w:rsidR="000951D7" w:rsidRPr="00AF58AE" w:rsidRDefault="000951D7" w:rsidP="00AF58AE">
      <w:pPr>
        <w:spacing w:line="360" w:lineRule="auto"/>
        <w:ind w:left="-567" w:right="-567"/>
        <w:rPr>
          <w:rFonts w:ascii="Verdana" w:hAnsi="Verdana"/>
          <w:sz w:val="32"/>
          <w:szCs w:val="32"/>
        </w:rPr>
      </w:pPr>
      <w:r w:rsidRPr="00AF58AE">
        <w:rPr>
          <w:rFonts w:ascii="Verdana" w:hAnsi="Verdana"/>
          <w:sz w:val="32"/>
          <w:szCs w:val="32"/>
        </w:rPr>
        <w:t>Additionally, we may find it difficult</w:t>
      </w:r>
      <w:r w:rsidR="00E81A50" w:rsidRPr="00AF58AE">
        <w:rPr>
          <w:rFonts w:ascii="Verdana" w:hAnsi="Verdana"/>
          <w:sz w:val="32"/>
          <w:szCs w:val="32"/>
        </w:rPr>
        <w:t xml:space="preserve"> to hear Jesus’ point about the image of the tree and its fruit</w:t>
      </w:r>
      <w:r w:rsidR="00464B43" w:rsidRPr="00AF58AE">
        <w:rPr>
          <w:rFonts w:ascii="Verdana" w:hAnsi="Verdana"/>
          <w:sz w:val="32"/>
          <w:szCs w:val="32"/>
        </w:rPr>
        <w:t xml:space="preserve">, because the words good and bad </w:t>
      </w:r>
      <w:r w:rsidR="00A6255F" w:rsidRPr="00AF58AE">
        <w:rPr>
          <w:rFonts w:ascii="Verdana" w:hAnsi="Verdana"/>
          <w:sz w:val="32"/>
          <w:szCs w:val="32"/>
        </w:rPr>
        <w:t>get in our way.</w:t>
      </w:r>
      <w:r w:rsidR="00967DEF" w:rsidRPr="00AF58AE">
        <w:rPr>
          <w:rFonts w:ascii="Verdana" w:hAnsi="Verdana"/>
          <w:sz w:val="32"/>
          <w:szCs w:val="32"/>
        </w:rPr>
        <w:t xml:space="preserve">  For many of us, it is too simplistic to say that a tree or </w:t>
      </w:r>
      <w:r w:rsidR="009A45C1">
        <w:rPr>
          <w:rFonts w:ascii="Verdana" w:hAnsi="Verdana"/>
          <w:sz w:val="32"/>
          <w:szCs w:val="32"/>
        </w:rPr>
        <w:t xml:space="preserve">a </w:t>
      </w:r>
      <w:r w:rsidR="00967DEF" w:rsidRPr="00AF58AE">
        <w:rPr>
          <w:rFonts w:ascii="Verdana" w:hAnsi="Verdana"/>
          <w:sz w:val="32"/>
          <w:szCs w:val="32"/>
        </w:rPr>
        <w:t>person is bad</w:t>
      </w:r>
      <w:r w:rsidR="00C22DC0" w:rsidRPr="00AF58AE">
        <w:rPr>
          <w:rFonts w:ascii="Verdana" w:hAnsi="Verdana"/>
          <w:sz w:val="32"/>
          <w:szCs w:val="32"/>
        </w:rPr>
        <w:t xml:space="preserve">.  </w:t>
      </w:r>
      <w:r w:rsidR="004F40EB">
        <w:rPr>
          <w:rFonts w:ascii="Verdana" w:hAnsi="Verdana"/>
          <w:sz w:val="32"/>
          <w:szCs w:val="32"/>
        </w:rPr>
        <w:t>If we were to classify someone as</w:t>
      </w:r>
      <w:r w:rsidR="000C320A" w:rsidRPr="00AF58AE">
        <w:rPr>
          <w:rFonts w:ascii="Verdana" w:hAnsi="Verdana"/>
          <w:sz w:val="32"/>
          <w:szCs w:val="32"/>
        </w:rPr>
        <w:t xml:space="preserve"> good or bad</w:t>
      </w:r>
      <w:r w:rsidR="00CB63EA">
        <w:rPr>
          <w:rFonts w:ascii="Verdana" w:hAnsi="Verdana"/>
          <w:sz w:val="32"/>
          <w:szCs w:val="32"/>
        </w:rPr>
        <w:t>, this</w:t>
      </w:r>
      <w:r w:rsidR="000C320A" w:rsidRPr="00AF58AE">
        <w:rPr>
          <w:rFonts w:ascii="Verdana" w:hAnsi="Verdana"/>
          <w:sz w:val="32"/>
          <w:szCs w:val="32"/>
        </w:rPr>
        <w:t xml:space="preserve"> suggests a unilateral judgement</w:t>
      </w:r>
      <w:r w:rsidR="00CB63EA">
        <w:rPr>
          <w:rFonts w:ascii="Verdana" w:hAnsi="Verdana"/>
          <w:sz w:val="32"/>
          <w:szCs w:val="32"/>
        </w:rPr>
        <w:t>.  Certainly,</w:t>
      </w:r>
      <w:r w:rsidR="007A4D09">
        <w:rPr>
          <w:rFonts w:ascii="Verdana" w:hAnsi="Verdana"/>
          <w:sz w:val="32"/>
          <w:szCs w:val="32"/>
        </w:rPr>
        <w:t xml:space="preserve"> w</w:t>
      </w:r>
      <w:r w:rsidR="00C22DC0" w:rsidRPr="00AF58AE">
        <w:rPr>
          <w:rFonts w:ascii="Verdana" w:hAnsi="Verdana"/>
          <w:sz w:val="32"/>
          <w:szCs w:val="32"/>
        </w:rPr>
        <w:t>e all have failings</w:t>
      </w:r>
      <w:r w:rsidR="00CB63EA">
        <w:rPr>
          <w:rFonts w:ascii="Verdana" w:hAnsi="Verdana"/>
          <w:sz w:val="32"/>
          <w:szCs w:val="32"/>
        </w:rPr>
        <w:t>, but</w:t>
      </w:r>
      <w:r w:rsidR="00C22DC0" w:rsidRPr="00AF58AE">
        <w:rPr>
          <w:rFonts w:ascii="Verdana" w:hAnsi="Verdana"/>
          <w:sz w:val="32"/>
          <w:szCs w:val="32"/>
        </w:rPr>
        <w:t xml:space="preserve"> no one is all good or all bad</w:t>
      </w:r>
      <w:r w:rsidR="00995BC6">
        <w:rPr>
          <w:rFonts w:ascii="Verdana" w:hAnsi="Verdana"/>
          <w:sz w:val="32"/>
          <w:szCs w:val="32"/>
        </w:rPr>
        <w:t xml:space="preserve">, although </w:t>
      </w:r>
      <w:r w:rsidR="00DA5CE7">
        <w:rPr>
          <w:rFonts w:ascii="Verdana" w:hAnsi="Verdana"/>
          <w:sz w:val="32"/>
          <w:szCs w:val="32"/>
        </w:rPr>
        <w:t xml:space="preserve">I must admit, </w:t>
      </w:r>
      <w:r w:rsidR="009A45C1">
        <w:rPr>
          <w:rFonts w:ascii="Verdana" w:hAnsi="Verdana"/>
          <w:sz w:val="32"/>
          <w:szCs w:val="32"/>
        </w:rPr>
        <w:t>P</w:t>
      </w:r>
      <w:r w:rsidR="00995BC6">
        <w:rPr>
          <w:rFonts w:ascii="Verdana" w:hAnsi="Verdana"/>
          <w:sz w:val="32"/>
          <w:szCs w:val="32"/>
        </w:rPr>
        <w:t>utin is certainly working on it.</w:t>
      </w:r>
    </w:p>
    <w:p w14:paraId="718C1414" w14:textId="2208ED7E" w:rsidR="00F860CC" w:rsidRPr="00AF58AE" w:rsidRDefault="00F860CC" w:rsidP="00AF58AE">
      <w:pPr>
        <w:spacing w:line="360" w:lineRule="auto"/>
        <w:ind w:left="-567" w:right="-567"/>
        <w:rPr>
          <w:rFonts w:ascii="Verdana" w:hAnsi="Verdana"/>
          <w:sz w:val="32"/>
          <w:szCs w:val="32"/>
        </w:rPr>
      </w:pPr>
      <w:r w:rsidRPr="00AF58AE">
        <w:rPr>
          <w:rFonts w:ascii="Verdana" w:hAnsi="Verdana"/>
          <w:sz w:val="32"/>
          <w:szCs w:val="32"/>
        </w:rPr>
        <w:t>A sound tree</w:t>
      </w:r>
      <w:r w:rsidR="00C246CF" w:rsidRPr="00AF58AE">
        <w:rPr>
          <w:rFonts w:ascii="Verdana" w:hAnsi="Verdana"/>
          <w:sz w:val="32"/>
          <w:szCs w:val="32"/>
        </w:rPr>
        <w:t xml:space="preserve"> does not produce </w:t>
      </w:r>
      <w:r w:rsidR="00DA2E02" w:rsidRPr="00AF58AE">
        <w:rPr>
          <w:rFonts w:ascii="Verdana" w:hAnsi="Verdana"/>
          <w:sz w:val="32"/>
          <w:szCs w:val="32"/>
        </w:rPr>
        <w:t>rotten</w:t>
      </w:r>
      <w:r w:rsidR="00C246CF" w:rsidRPr="00AF58AE">
        <w:rPr>
          <w:rFonts w:ascii="Verdana" w:hAnsi="Verdana"/>
          <w:sz w:val="32"/>
          <w:szCs w:val="32"/>
        </w:rPr>
        <w:t xml:space="preserve"> fruit</w:t>
      </w:r>
      <w:r w:rsidR="00DA2E02" w:rsidRPr="00AF58AE">
        <w:rPr>
          <w:rFonts w:ascii="Verdana" w:hAnsi="Verdana"/>
          <w:sz w:val="32"/>
          <w:szCs w:val="32"/>
        </w:rPr>
        <w:t>.  A sound tree is stable</w:t>
      </w:r>
      <w:r w:rsidR="00A33483" w:rsidRPr="00AF58AE">
        <w:rPr>
          <w:rFonts w:ascii="Verdana" w:hAnsi="Verdana"/>
          <w:sz w:val="32"/>
          <w:szCs w:val="32"/>
        </w:rPr>
        <w:t>, but it bends with the wind</w:t>
      </w:r>
      <w:r w:rsidR="00187DF0" w:rsidRPr="00AF58AE">
        <w:rPr>
          <w:rFonts w:ascii="Verdana" w:hAnsi="Verdana"/>
          <w:sz w:val="32"/>
          <w:szCs w:val="32"/>
        </w:rPr>
        <w:t>, is flexible, yielding excellent fruit</w:t>
      </w:r>
      <w:r w:rsidR="000628F3" w:rsidRPr="00AF58AE">
        <w:rPr>
          <w:rFonts w:ascii="Verdana" w:hAnsi="Verdana"/>
          <w:sz w:val="32"/>
          <w:szCs w:val="32"/>
        </w:rPr>
        <w:t>.  Now while the fruit might not win awards for</w:t>
      </w:r>
      <w:r w:rsidR="00B45971" w:rsidRPr="00AF58AE">
        <w:rPr>
          <w:rFonts w:ascii="Verdana" w:hAnsi="Verdana"/>
          <w:sz w:val="32"/>
          <w:szCs w:val="32"/>
        </w:rPr>
        <w:t xml:space="preserve"> great colour and shape</w:t>
      </w:r>
      <w:r w:rsidR="003B21EE" w:rsidRPr="00AF58AE">
        <w:rPr>
          <w:rFonts w:ascii="Verdana" w:hAnsi="Verdana"/>
          <w:sz w:val="32"/>
          <w:szCs w:val="32"/>
        </w:rPr>
        <w:t xml:space="preserve">, it shows us that being sound is </w:t>
      </w:r>
      <w:r w:rsidR="00E172F2">
        <w:rPr>
          <w:rFonts w:ascii="Verdana" w:hAnsi="Verdana"/>
          <w:sz w:val="32"/>
          <w:szCs w:val="32"/>
        </w:rPr>
        <w:t xml:space="preserve">a </w:t>
      </w:r>
      <w:r w:rsidR="003B21EE" w:rsidRPr="00AF58AE">
        <w:rPr>
          <w:rFonts w:ascii="Verdana" w:hAnsi="Verdana"/>
          <w:sz w:val="32"/>
          <w:szCs w:val="32"/>
        </w:rPr>
        <w:t>multi-faceted</w:t>
      </w:r>
      <w:r w:rsidR="00E172F2">
        <w:rPr>
          <w:rFonts w:ascii="Verdana" w:hAnsi="Verdana"/>
          <w:sz w:val="32"/>
          <w:szCs w:val="32"/>
        </w:rPr>
        <w:t xml:space="preserve"> </w:t>
      </w:r>
      <w:r w:rsidR="00EC06EF">
        <w:rPr>
          <w:rFonts w:ascii="Verdana" w:hAnsi="Verdana"/>
          <w:sz w:val="32"/>
          <w:szCs w:val="32"/>
        </w:rPr>
        <w:t>characteristic</w:t>
      </w:r>
      <w:r w:rsidR="003B21EE" w:rsidRPr="00AF58AE">
        <w:rPr>
          <w:rFonts w:ascii="Verdana" w:hAnsi="Verdana"/>
          <w:sz w:val="32"/>
          <w:szCs w:val="32"/>
        </w:rPr>
        <w:t>,</w:t>
      </w:r>
      <w:r w:rsidR="004A47EE" w:rsidRPr="00AF58AE">
        <w:rPr>
          <w:rFonts w:ascii="Verdana" w:hAnsi="Verdana"/>
          <w:sz w:val="32"/>
          <w:szCs w:val="32"/>
        </w:rPr>
        <w:t xml:space="preserve"> </w:t>
      </w:r>
      <w:r w:rsidR="00EC06EF">
        <w:rPr>
          <w:rFonts w:ascii="Verdana" w:hAnsi="Verdana"/>
          <w:sz w:val="32"/>
          <w:szCs w:val="32"/>
        </w:rPr>
        <w:t xml:space="preserve">and certainly </w:t>
      </w:r>
      <w:r w:rsidR="00347B15">
        <w:rPr>
          <w:rFonts w:ascii="Verdana" w:hAnsi="Verdana"/>
          <w:sz w:val="32"/>
          <w:szCs w:val="32"/>
        </w:rPr>
        <w:t xml:space="preserve">not </w:t>
      </w:r>
      <w:r w:rsidR="00EC06EF">
        <w:rPr>
          <w:rFonts w:ascii="Verdana" w:hAnsi="Verdana"/>
          <w:sz w:val="32"/>
          <w:szCs w:val="32"/>
        </w:rPr>
        <w:t xml:space="preserve">a </w:t>
      </w:r>
      <w:r w:rsidR="00347B15">
        <w:rPr>
          <w:rFonts w:ascii="Verdana" w:hAnsi="Verdana"/>
          <w:sz w:val="32"/>
          <w:szCs w:val="32"/>
        </w:rPr>
        <w:t>unilateral</w:t>
      </w:r>
      <w:r w:rsidR="00EC06EF">
        <w:rPr>
          <w:rFonts w:ascii="Verdana" w:hAnsi="Verdana"/>
          <w:sz w:val="32"/>
          <w:szCs w:val="32"/>
        </w:rPr>
        <w:t xml:space="preserve"> one</w:t>
      </w:r>
      <w:r w:rsidR="00347B15">
        <w:rPr>
          <w:rFonts w:ascii="Verdana" w:hAnsi="Verdana"/>
          <w:sz w:val="32"/>
          <w:szCs w:val="32"/>
        </w:rPr>
        <w:t>.</w:t>
      </w:r>
    </w:p>
    <w:p w14:paraId="45F3C2E7" w14:textId="5C04FB35" w:rsidR="000E0F99" w:rsidRPr="00AF58AE" w:rsidRDefault="000E0F99" w:rsidP="00AF58AE">
      <w:pPr>
        <w:spacing w:line="360" w:lineRule="auto"/>
        <w:ind w:left="-567" w:right="-567"/>
        <w:rPr>
          <w:rFonts w:ascii="Verdana" w:hAnsi="Verdana"/>
          <w:sz w:val="32"/>
          <w:szCs w:val="32"/>
        </w:rPr>
      </w:pPr>
      <w:r w:rsidRPr="00AF58AE">
        <w:rPr>
          <w:rFonts w:ascii="Verdana" w:hAnsi="Verdana"/>
          <w:sz w:val="32"/>
          <w:szCs w:val="32"/>
        </w:rPr>
        <w:t>That a person might be</w:t>
      </w:r>
      <w:r w:rsidR="008C23C5" w:rsidRPr="00AF58AE">
        <w:rPr>
          <w:rFonts w:ascii="Verdana" w:hAnsi="Verdana"/>
          <w:sz w:val="32"/>
          <w:szCs w:val="32"/>
        </w:rPr>
        <w:t xml:space="preserve"> sound like a tree may give us a way </w:t>
      </w:r>
      <w:r w:rsidR="00873525" w:rsidRPr="00AF58AE">
        <w:rPr>
          <w:rFonts w:ascii="Verdana" w:hAnsi="Verdana"/>
          <w:sz w:val="32"/>
          <w:szCs w:val="32"/>
        </w:rPr>
        <w:t>to understand Jesus’ calling</w:t>
      </w:r>
      <w:r w:rsidR="00C2430F">
        <w:rPr>
          <w:rFonts w:ascii="Verdana" w:hAnsi="Verdana"/>
          <w:sz w:val="32"/>
          <w:szCs w:val="32"/>
        </w:rPr>
        <w:t>, a calling</w:t>
      </w:r>
      <w:r w:rsidR="00873525" w:rsidRPr="00AF58AE">
        <w:rPr>
          <w:rFonts w:ascii="Verdana" w:hAnsi="Verdana"/>
          <w:sz w:val="32"/>
          <w:szCs w:val="32"/>
        </w:rPr>
        <w:t xml:space="preserve"> for us to stand on firm ground</w:t>
      </w:r>
      <w:r w:rsidR="00D97134" w:rsidRPr="00AF58AE">
        <w:rPr>
          <w:rFonts w:ascii="Verdana" w:hAnsi="Verdana"/>
          <w:sz w:val="32"/>
          <w:szCs w:val="32"/>
        </w:rPr>
        <w:t xml:space="preserve"> as we face today’s choices moment by moment</w:t>
      </w:r>
      <w:r w:rsidR="00DB3882" w:rsidRPr="00AF58AE">
        <w:rPr>
          <w:rFonts w:ascii="Verdana" w:hAnsi="Verdana"/>
          <w:sz w:val="32"/>
          <w:szCs w:val="32"/>
        </w:rPr>
        <w:t>.  What we do towards</w:t>
      </w:r>
      <w:r w:rsidR="005D547C" w:rsidRPr="00AF58AE">
        <w:rPr>
          <w:rFonts w:ascii="Verdana" w:hAnsi="Verdana"/>
          <w:sz w:val="32"/>
          <w:szCs w:val="32"/>
        </w:rPr>
        <w:t xml:space="preserve"> </w:t>
      </w:r>
      <w:r w:rsidR="000154C2" w:rsidRPr="00AF58AE">
        <w:rPr>
          <w:rFonts w:ascii="Verdana" w:hAnsi="Verdana"/>
          <w:sz w:val="32"/>
          <w:szCs w:val="32"/>
        </w:rPr>
        <w:t>ourselves,</w:t>
      </w:r>
      <w:r w:rsidR="007851D2" w:rsidRPr="00AF58AE">
        <w:rPr>
          <w:rFonts w:ascii="Verdana" w:hAnsi="Verdana"/>
          <w:sz w:val="32"/>
          <w:szCs w:val="32"/>
        </w:rPr>
        <w:t xml:space="preserve"> and others comes from the heart</w:t>
      </w:r>
      <w:r w:rsidR="005D547C" w:rsidRPr="00AF58AE">
        <w:rPr>
          <w:rFonts w:ascii="Verdana" w:hAnsi="Verdana"/>
          <w:sz w:val="32"/>
          <w:szCs w:val="32"/>
        </w:rPr>
        <w:t xml:space="preserve">.  </w:t>
      </w:r>
      <w:r w:rsidR="00147202" w:rsidRPr="00AF58AE">
        <w:rPr>
          <w:rFonts w:ascii="Verdana" w:hAnsi="Verdana"/>
          <w:sz w:val="32"/>
          <w:szCs w:val="32"/>
        </w:rPr>
        <w:t xml:space="preserve">Our interactions with others become a storehouse of what might </w:t>
      </w:r>
      <w:proofErr w:type="gramStart"/>
      <w:r w:rsidR="00147202" w:rsidRPr="00AF58AE">
        <w:rPr>
          <w:rFonts w:ascii="Verdana" w:hAnsi="Verdana"/>
          <w:sz w:val="32"/>
          <w:szCs w:val="32"/>
        </w:rPr>
        <w:t>be called</w:t>
      </w:r>
      <w:proofErr w:type="gramEnd"/>
      <w:r w:rsidR="00147202" w:rsidRPr="00AF58AE">
        <w:rPr>
          <w:rFonts w:ascii="Verdana" w:hAnsi="Verdana"/>
          <w:sz w:val="32"/>
          <w:szCs w:val="32"/>
        </w:rPr>
        <w:t xml:space="preserve"> character.  </w:t>
      </w:r>
      <w:r w:rsidR="00146DA6" w:rsidRPr="00AF58AE">
        <w:rPr>
          <w:rFonts w:ascii="Verdana" w:hAnsi="Verdana"/>
          <w:sz w:val="32"/>
          <w:szCs w:val="32"/>
        </w:rPr>
        <w:t xml:space="preserve">In the end, the point is that a tree </w:t>
      </w:r>
      <w:r w:rsidR="00146DA6" w:rsidRPr="00AF58AE">
        <w:rPr>
          <w:rFonts w:ascii="Verdana" w:hAnsi="Verdana"/>
          <w:sz w:val="32"/>
          <w:szCs w:val="32"/>
        </w:rPr>
        <w:lastRenderedPageBreak/>
        <w:t xml:space="preserve">– in whatever shape it finds itself </w:t>
      </w:r>
      <w:r w:rsidR="00D52582" w:rsidRPr="00AF58AE">
        <w:rPr>
          <w:rFonts w:ascii="Verdana" w:hAnsi="Verdana"/>
          <w:sz w:val="32"/>
          <w:szCs w:val="32"/>
        </w:rPr>
        <w:t>–</w:t>
      </w:r>
      <w:r w:rsidR="00146DA6" w:rsidRPr="00AF58AE">
        <w:rPr>
          <w:rFonts w:ascii="Verdana" w:hAnsi="Verdana"/>
          <w:sz w:val="32"/>
          <w:szCs w:val="32"/>
        </w:rPr>
        <w:t xml:space="preserve"> </w:t>
      </w:r>
      <w:r w:rsidR="00D52582" w:rsidRPr="00AF58AE">
        <w:rPr>
          <w:rFonts w:ascii="Verdana" w:hAnsi="Verdana"/>
          <w:sz w:val="32"/>
          <w:szCs w:val="32"/>
        </w:rPr>
        <w:t>yields fruit in keeping with its character and its capacities.</w:t>
      </w:r>
    </w:p>
    <w:p w14:paraId="6A43575E" w14:textId="420218D1" w:rsidR="0009381B" w:rsidRPr="00AF58AE" w:rsidRDefault="0009381B" w:rsidP="00AF58AE">
      <w:pPr>
        <w:spacing w:line="360" w:lineRule="auto"/>
        <w:ind w:left="-567" w:right="-567"/>
        <w:rPr>
          <w:rFonts w:ascii="Verdana" w:hAnsi="Verdana"/>
          <w:sz w:val="32"/>
          <w:szCs w:val="32"/>
        </w:rPr>
      </w:pPr>
      <w:r w:rsidRPr="00AF58AE">
        <w:rPr>
          <w:rFonts w:ascii="Verdana" w:hAnsi="Verdana"/>
          <w:sz w:val="32"/>
          <w:szCs w:val="32"/>
        </w:rPr>
        <w:t>The other teaching</w:t>
      </w:r>
      <w:r w:rsidR="006E5E96" w:rsidRPr="00AF58AE">
        <w:rPr>
          <w:rFonts w:ascii="Verdana" w:hAnsi="Verdana"/>
          <w:sz w:val="32"/>
          <w:szCs w:val="32"/>
        </w:rPr>
        <w:t xml:space="preserve"> concerning the house is a parable</w:t>
      </w:r>
      <w:r w:rsidR="00034CFB" w:rsidRPr="00AF58AE">
        <w:rPr>
          <w:rFonts w:ascii="Verdana" w:hAnsi="Verdana"/>
          <w:sz w:val="32"/>
          <w:szCs w:val="32"/>
        </w:rPr>
        <w:t>,</w:t>
      </w:r>
      <w:r w:rsidR="006E5E96" w:rsidRPr="00AF58AE">
        <w:rPr>
          <w:rFonts w:ascii="Verdana" w:hAnsi="Verdana"/>
          <w:sz w:val="32"/>
          <w:szCs w:val="32"/>
        </w:rPr>
        <w:t xml:space="preserve"> because a comparison </w:t>
      </w:r>
      <w:proofErr w:type="gramStart"/>
      <w:r w:rsidR="006E5E96" w:rsidRPr="00AF58AE">
        <w:rPr>
          <w:rFonts w:ascii="Verdana" w:hAnsi="Verdana"/>
          <w:sz w:val="32"/>
          <w:szCs w:val="32"/>
        </w:rPr>
        <w:t>is made</w:t>
      </w:r>
      <w:proofErr w:type="gramEnd"/>
      <w:r w:rsidR="00721901" w:rsidRPr="00AF58AE">
        <w:rPr>
          <w:rFonts w:ascii="Verdana" w:hAnsi="Verdana"/>
          <w:sz w:val="32"/>
          <w:szCs w:val="32"/>
        </w:rPr>
        <w:t xml:space="preserve"> between </w:t>
      </w:r>
      <w:r w:rsidR="00034CFB" w:rsidRPr="00AF58AE">
        <w:rPr>
          <w:rFonts w:ascii="Verdana" w:hAnsi="Verdana"/>
          <w:sz w:val="32"/>
          <w:szCs w:val="32"/>
        </w:rPr>
        <w:t>G</w:t>
      </w:r>
      <w:r w:rsidR="00721901" w:rsidRPr="00AF58AE">
        <w:rPr>
          <w:rFonts w:ascii="Verdana" w:hAnsi="Verdana"/>
          <w:sz w:val="32"/>
          <w:szCs w:val="32"/>
        </w:rPr>
        <w:t>od’s kingdom, actions or expectations</w:t>
      </w:r>
      <w:r w:rsidR="00E6655F" w:rsidRPr="00AF58AE">
        <w:rPr>
          <w:rFonts w:ascii="Verdana" w:hAnsi="Verdana"/>
          <w:sz w:val="32"/>
          <w:szCs w:val="32"/>
        </w:rPr>
        <w:t xml:space="preserve"> and something in this world.  It offers</w:t>
      </w:r>
      <w:r w:rsidR="00E44BE7" w:rsidRPr="00AF58AE">
        <w:rPr>
          <w:rFonts w:ascii="Verdana" w:hAnsi="Verdana"/>
          <w:sz w:val="32"/>
          <w:szCs w:val="32"/>
        </w:rPr>
        <w:t xml:space="preserve"> a portrait of someone who not only hears</w:t>
      </w:r>
      <w:r w:rsidR="00E83CD2" w:rsidRPr="00AF58AE">
        <w:rPr>
          <w:rFonts w:ascii="Verdana" w:hAnsi="Verdana"/>
          <w:sz w:val="32"/>
          <w:szCs w:val="32"/>
        </w:rPr>
        <w:t xml:space="preserve"> Jesus’ words, but lives in accordance with them</w:t>
      </w:r>
      <w:r w:rsidR="001E5DD8" w:rsidRPr="00AF58AE">
        <w:rPr>
          <w:rFonts w:ascii="Verdana" w:hAnsi="Verdana"/>
          <w:sz w:val="32"/>
          <w:szCs w:val="32"/>
        </w:rPr>
        <w:t>.  If you act on God’s word</w:t>
      </w:r>
      <w:r w:rsidR="00E4262E" w:rsidRPr="00AF58AE">
        <w:rPr>
          <w:rFonts w:ascii="Verdana" w:hAnsi="Verdana"/>
          <w:sz w:val="32"/>
          <w:szCs w:val="32"/>
        </w:rPr>
        <w:t>, you will build upon a foundation that will not fall apart under stress</w:t>
      </w:r>
      <w:r w:rsidR="007E4C6F" w:rsidRPr="00AF58AE">
        <w:rPr>
          <w:rFonts w:ascii="Verdana" w:hAnsi="Verdana"/>
          <w:sz w:val="32"/>
          <w:szCs w:val="32"/>
        </w:rPr>
        <w:t xml:space="preserve">.  Your foundation will be embedded in </w:t>
      </w:r>
      <w:r w:rsidR="00CF4A3B">
        <w:rPr>
          <w:rFonts w:ascii="Verdana" w:hAnsi="Verdana"/>
          <w:sz w:val="32"/>
          <w:szCs w:val="32"/>
        </w:rPr>
        <w:t>what might be likened to an</w:t>
      </w:r>
      <w:r w:rsidR="00740C04">
        <w:rPr>
          <w:rFonts w:ascii="Verdana" w:hAnsi="Verdana"/>
          <w:sz w:val="32"/>
          <w:szCs w:val="32"/>
        </w:rPr>
        <w:t xml:space="preserve"> </w:t>
      </w:r>
      <w:r w:rsidR="007E4C6F" w:rsidRPr="00AF58AE">
        <w:rPr>
          <w:rFonts w:ascii="Verdana" w:hAnsi="Verdana"/>
          <w:sz w:val="32"/>
          <w:szCs w:val="32"/>
        </w:rPr>
        <w:t>im</w:t>
      </w:r>
      <w:r w:rsidR="0099356C" w:rsidRPr="00AF58AE">
        <w:rPr>
          <w:rFonts w:ascii="Verdana" w:hAnsi="Verdana"/>
          <w:sz w:val="32"/>
          <w:szCs w:val="32"/>
        </w:rPr>
        <w:t>m</w:t>
      </w:r>
      <w:r w:rsidR="007E4C6F" w:rsidRPr="00AF58AE">
        <w:rPr>
          <w:rFonts w:ascii="Verdana" w:hAnsi="Verdana"/>
          <w:sz w:val="32"/>
          <w:szCs w:val="32"/>
        </w:rPr>
        <w:t>ovable rock</w:t>
      </w:r>
      <w:proofErr w:type="gramStart"/>
      <w:r w:rsidR="007E4C6F" w:rsidRPr="00AF58AE">
        <w:rPr>
          <w:rFonts w:ascii="Verdana" w:hAnsi="Verdana"/>
          <w:sz w:val="32"/>
          <w:szCs w:val="32"/>
        </w:rPr>
        <w:t>.</w:t>
      </w:r>
      <w:r w:rsidR="0099356C" w:rsidRPr="00AF58AE">
        <w:rPr>
          <w:rFonts w:ascii="Verdana" w:hAnsi="Verdana"/>
          <w:sz w:val="32"/>
          <w:szCs w:val="32"/>
        </w:rPr>
        <w:t xml:space="preserve">  </w:t>
      </w:r>
      <w:proofErr w:type="gramEnd"/>
      <w:r w:rsidR="003964AD" w:rsidRPr="00AF58AE">
        <w:rPr>
          <w:rFonts w:ascii="Verdana" w:hAnsi="Verdana"/>
          <w:sz w:val="32"/>
          <w:szCs w:val="32"/>
        </w:rPr>
        <w:t>This stress I refer to pertain</w:t>
      </w:r>
      <w:r w:rsidR="00CF4A3B">
        <w:rPr>
          <w:rFonts w:ascii="Verdana" w:hAnsi="Verdana"/>
          <w:sz w:val="32"/>
          <w:szCs w:val="32"/>
        </w:rPr>
        <w:t>s</w:t>
      </w:r>
      <w:r w:rsidR="003964AD" w:rsidRPr="00AF58AE">
        <w:rPr>
          <w:rFonts w:ascii="Verdana" w:hAnsi="Verdana"/>
          <w:sz w:val="32"/>
          <w:szCs w:val="32"/>
        </w:rPr>
        <w:t xml:space="preserve"> to life’s </w:t>
      </w:r>
      <w:r w:rsidR="008C16DA" w:rsidRPr="00AF58AE">
        <w:rPr>
          <w:rFonts w:ascii="Verdana" w:hAnsi="Verdana"/>
          <w:sz w:val="32"/>
          <w:szCs w:val="32"/>
        </w:rPr>
        <w:t>exceedingly difficult</w:t>
      </w:r>
      <w:r w:rsidR="001766E7" w:rsidRPr="00AF58AE">
        <w:rPr>
          <w:rFonts w:ascii="Verdana" w:hAnsi="Verdana"/>
          <w:sz w:val="32"/>
          <w:szCs w:val="32"/>
        </w:rPr>
        <w:t xml:space="preserve"> challenges</w:t>
      </w:r>
      <w:proofErr w:type="gramStart"/>
      <w:r w:rsidR="001766E7" w:rsidRPr="00AF58AE">
        <w:rPr>
          <w:rFonts w:ascii="Verdana" w:hAnsi="Verdana"/>
          <w:sz w:val="32"/>
          <w:szCs w:val="32"/>
        </w:rPr>
        <w:t xml:space="preserve">.  </w:t>
      </w:r>
      <w:proofErr w:type="gramEnd"/>
      <w:r w:rsidR="001766E7" w:rsidRPr="00AF58AE">
        <w:rPr>
          <w:rFonts w:ascii="Verdana" w:hAnsi="Verdana"/>
          <w:sz w:val="32"/>
          <w:szCs w:val="32"/>
        </w:rPr>
        <w:t>We are all subject to trials in our work</w:t>
      </w:r>
      <w:r w:rsidR="001D3ECA" w:rsidRPr="00AF58AE">
        <w:rPr>
          <w:rFonts w:ascii="Verdana" w:hAnsi="Verdana"/>
          <w:sz w:val="32"/>
          <w:szCs w:val="32"/>
        </w:rPr>
        <w:t>, and w</w:t>
      </w:r>
      <w:r w:rsidR="0016742C" w:rsidRPr="00AF58AE">
        <w:rPr>
          <w:rFonts w:ascii="Verdana" w:hAnsi="Verdana"/>
          <w:sz w:val="32"/>
          <w:szCs w:val="32"/>
        </w:rPr>
        <w:t>i</w:t>
      </w:r>
      <w:r w:rsidR="001D3ECA" w:rsidRPr="00AF58AE">
        <w:rPr>
          <w:rFonts w:ascii="Verdana" w:hAnsi="Verdana"/>
          <w:sz w:val="32"/>
          <w:szCs w:val="32"/>
        </w:rPr>
        <w:t xml:space="preserve">th family, </w:t>
      </w:r>
      <w:r w:rsidR="00E35FF6">
        <w:rPr>
          <w:rFonts w:ascii="Verdana" w:hAnsi="Verdana"/>
          <w:sz w:val="32"/>
          <w:szCs w:val="32"/>
        </w:rPr>
        <w:t xml:space="preserve">our </w:t>
      </w:r>
      <w:r w:rsidR="001D3ECA" w:rsidRPr="00AF58AE">
        <w:rPr>
          <w:rFonts w:ascii="Verdana" w:hAnsi="Verdana"/>
          <w:sz w:val="32"/>
          <w:szCs w:val="32"/>
        </w:rPr>
        <w:t xml:space="preserve">civic responsibilities, </w:t>
      </w:r>
      <w:r w:rsidR="00E35FF6">
        <w:rPr>
          <w:rFonts w:ascii="Verdana" w:hAnsi="Verdana"/>
          <w:sz w:val="32"/>
          <w:szCs w:val="32"/>
        </w:rPr>
        <w:t xml:space="preserve">the </w:t>
      </w:r>
      <w:r w:rsidR="001D3ECA" w:rsidRPr="00AF58AE">
        <w:rPr>
          <w:rFonts w:ascii="Verdana" w:hAnsi="Verdana"/>
          <w:sz w:val="32"/>
          <w:szCs w:val="32"/>
        </w:rPr>
        <w:t>environmental choices</w:t>
      </w:r>
      <w:r w:rsidR="00E35FF6">
        <w:rPr>
          <w:rFonts w:ascii="Verdana" w:hAnsi="Verdana"/>
          <w:sz w:val="32"/>
          <w:szCs w:val="32"/>
        </w:rPr>
        <w:t xml:space="preserve"> we face</w:t>
      </w:r>
      <w:r w:rsidR="0016742C" w:rsidRPr="00AF58AE">
        <w:rPr>
          <w:rFonts w:ascii="Verdana" w:hAnsi="Verdana"/>
          <w:sz w:val="32"/>
          <w:szCs w:val="32"/>
        </w:rPr>
        <w:t xml:space="preserve">, </w:t>
      </w:r>
      <w:r w:rsidR="003B1819">
        <w:rPr>
          <w:rFonts w:ascii="Verdana" w:hAnsi="Verdana"/>
          <w:sz w:val="32"/>
          <w:szCs w:val="32"/>
        </w:rPr>
        <w:t xml:space="preserve">and also our </w:t>
      </w:r>
      <w:r w:rsidR="007512CF" w:rsidRPr="00AF58AE">
        <w:rPr>
          <w:rFonts w:ascii="Verdana" w:hAnsi="Verdana"/>
          <w:sz w:val="32"/>
          <w:szCs w:val="32"/>
        </w:rPr>
        <w:t xml:space="preserve">health </w:t>
      </w:r>
      <w:r w:rsidR="0016742C" w:rsidRPr="00AF58AE">
        <w:rPr>
          <w:rFonts w:ascii="Verdana" w:hAnsi="Verdana"/>
          <w:sz w:val="32"/>
          <w:szCs w:val="32"/>
        </w:rPr>
        <w:t xml:space="preserve">and </w:t>
      </w:r>
      <w:r w:rsidR="007512CF" w:rsidRPr="00AF58AE">
        <w:rPr>
          <w:rFonts w:ascii="Verdana" w:hAnsi="Verdana"/>
          <w:sz w:val="32"/>
          <w:szCs w:val="32"/>
        </w:rPr>
        <w:t xml:space="preserve">private </w:t>
      </w:r>
      <w:r w:rsidR="0016742C" w:rsidRPr="00AF58AE">
        <w:rPr>
          <w:rFonts w:ascii="Verdana" w:hAnsi="Verdana"/>
          <w:sz w:val="32"/>
          <w:szCs w:val="32"/>
        </w:rPr>
        <w:t>spiritual struggles</w:t>
      </w:r>
      <w:r w:rsidR="00AF7BEE" w:rsidRPr="00AF58AE">
        <w:rPr>
          <w:rFonts w:ascii="Verdana" w:hAnsi="Verdana"/>
          <w:sz w:val="32"/>
          <w:szCs w:val="32"/>
        </w:rPr>
        <w:t xml:space="preserve">.  This daily strain </w:t>
      </w:r>
      <w:r w:rsidR="002E6340" w:rsidRPr="00AF58AE">
        <w:rPr>
          <w:rFonts w:ascii="Verdana" w:hAnsi="Verdana"/>
          <w:sz w:val="32"/>
          <w:szCs w:val="32"/>
        </w:rPr>
        <w:t xml:space="preserve">of life </w:t>
      </w:r>
      <w:r w:rsidR="00AF7BEE" w:rsidRPr="00AF58AE">
        <w:rPr>
          <w:rFonts w:ascii="Verdana" w:hAnsi="Verdana"/>
          <w:sz w:val="32"/>
          <w:szCs w:val="32"/>
        </w:rPr>
        <w:t>and its associated challenge</w:t>
      </w:r>
      <w:r w:rsidR="002E6340" w:rsidRPr="00AF58AE">
        <w:rPr>
          <w:rFonts w:ascii="Verdana" w:hAnsi="Verdana"/>
          <w:sz w:val="32"/>
          <w:szCs w:val="32"/>
        </w:rPr>
        <w:t xml:space="preserve">s </w:t>
      </w:r>
      <w:proofErr w:type="gramStart"/>
      <w:r w:rsidR="002E6340" w:rsidRPr="00AF58AE">
        <w:rPr>
          <w:rFonts w:ascii="Verdana" w:hAnsi="Verdana"/>
          <w:sz w:val="32"/>
          <w:szCs w:val="32"/>
        </w:rPr>
        <w:t>is depicted</w:t>
      </w:r>
      <w:proofErr w:type="gramEnd"/>
      <w:r w:rsidR="002E6340" w:rsidRPr="00AF58AE">
        <w:rPr>
          <w:rFonts w:ascii="Verdana" w:hAnsi="Verdana"/>
          <w:sz w:val="32"/>
          <w:szCs w:val="32"/>
        </w:rPr>
        <w:t xml:space="preserve"> </w:t>
      </w:r>
      <w:r w:rsidR="000347D8" w:rsidRPr="00AF58AE">
        <w:rPr>
          <w:rFonts w:ascii="Verdana" w:hAnsi="Verdana"/>
          <w:sz w:val="32"/>
          <w:szCs w:val="32"/>
        </w:rPr>
        <w:t xml:space="preserve">as flood water against which the house </w:t>
      </w:r>
      <w:r w:rsidR="007512CF" w:rsidRPr="00AF58AE">
        <w:rPr>
          <w:rFonts w:ascii="Verdana" w:hAnsi="Verdana"/>
          <w:sz w:val="32"/>
          <w:szCs w:val="32"/>
        </w:rPr>
        <w:t xml:space="preserve">– that is, the </w:t>
      </w:r>
      <w:r w:rsidR="00AF6E81" w:rsidRPr="00AF58AE">
        <w:rPr>
          <w:rFonts w:ascii="Verdana" w:hAnsi="Verdana"/>
          <w:sz w:val="32"/>
          <w:szCs w:val="32"/>
        </w:rPr>
        <w:t>person (or community) you have become</w:t>
      </w:r>
      <w:r w:rsidR="00E04A14" w:rsidRPr="00AF58AE">
        <w:rPr>
          <w:rFonts w:ascii="Verdana" w:hAnsi="Verdana"/>
          <w:sz w:val="32"/>
          <w:szCs w:val="32"/>
        </w:rPr>
        <w:t xml:space="preserve"> </w:t>
      </w:r>
      <w:r w:rsidR="007010B4" w:rsidRPr="00AF58AE">
        <w:rPr>
          <w:rFonts w:ascii="Verdana" w:hAnsi="Verdana"/>
          <w:sz w:val="32"/>
          <w:szCs w:val="32"/>
        </w:rPr>
        <w:t>because of</w:t>
      </w:r>
      <w:r w:rsidR="00E04A14" w:rsidRPr="00AF58AE">
        <w:rPr>
          <w:rFonts w:ascii="Verdana" w:hAnsi="Verdana"/>
          <w:sz w:val="32"/>
          <w:szCs w:val="32"/>
        </w:rPr>
        <w:t xml:space="preserve"> the values on which you have based your actions</w:t>
      </w:r>
      <w:r w:rsidR="00AD35D1" w:rsidRPr="00AF58AE">
        <w:rPr>
          <w:rFonts w:ascii="Verdana" w:hAnsi="Verdana"/>
          <w:sz w:val="32"/>
          <w:szCs w:val="32"/>
        </w:rPr>
        <w:t xml:space="preserve"> – will either stand or fall.</w:t>
      </w:r>
    </w:p>
    <w:p w14:paraId="65BCF5F1" w14:textId="5156D099" w:rsidR="00BB6BD0" w:rsidRPr="00AF58AE" w:rsidRDefault="00CB1461" w:rsidP="00AF58AE">
      <w:pPr>
        <w:spacing w:line="360" w:lineRule="auto"/>
        <w:ind w:left="-567" w:right="-567"/>
        <w:rPr>
          <w:rFonts w:ascii="Verdana" w:hAnsi="Verdana"/>
          <w:sz w:val="32"/>
          <w:szCs w:val="32"/>
        </w:rPr>
      </w:pPr>
      <w:r w:rsidRPr="00AF58AE">
        <w:rPr>
          <w:rFonts w:ascii="Verdana" w:hAnsi="Verdana"/>
          <w:sz w:val="32"/>
          <w:szCs w:val="32"/>
        </w:rPr>
        <w:t>A</w:t>
      </w:r>
      <w:r w:rsidR="00BB6BD0" w:rsidRPr="00AF58AE">
        <w:rPr>
          <w:rFonts w:ascii="Verdana" w:hAnsi="Verdana"/>
          <w:sz w:val="32"/>
          <w:szCs w:val="32"/>
        </w:rPr>
        <w:t>nyone</w:t>
      </w:r>
      <w:r w:rsidR="007C7E30" w:rsidRPr="00AF58AE">
        <w:rPr>
          <w:rFonts w:ascii="Verdana" w:hAnsi="Verdana"/>
          <w:sz w:val="32"/>
          <w:szCs w:val="32"/>
        </w:rPr>
        <w:t xml:space="preserve"> </w:t>
      </w:r>
      <w:r w:rsidR="00BB6BD0" w:rsidRPr="00AF58AE">
        <w:rPr>
          <w:rFonts w:ascii="Verdana" w:hAnsi="Verdana"/>
          <w:sz w:val="32"/>
          <w:szCs w:val="32"/>
        </w:rPr>
        <w:t>who has been faced with rising waters, whether life threatening or not</w:t>
      </w:r>
      <w:r w:rsidR="007C7E30" w:rsidRPr="00AF58AE">
        <w:rPr>
          <w:rFonts w:ascii="Verdana" w:hAnsi="Verdana"/>
          <w:sz w:val="32"/>
          <w:szCs w:val="32"/>
        </w:rPr>
        <w:t>, knows how hard it is to confront something as unmanageable as water which has breached its banks</w:t>
      </w:r>
      <w:r w:rsidRPr="00AF58AE">
        <w:rPr>
          <w:rFonts w:ascii="Verdana" w:hAnsi="Verdana"/>
          <w:sz w:val="32"/>
          <w:szCs w:val="32"/>
        </w:rPr>
        <w:t>, you can scoop it up, but it just keeps coming.</w:t>
      </w:r>
      <w:r w:rsidR="00301913">
        <w:rPr>
          <w:rFonts w:ascii="Verdana" w:hAnsi="Verdana"/>
          <w:sz w:val="32"/>
          <w:szCs w:val="32"/>
        </w:rPr>
        <w:t xml:space="preserve"> </w:t>
      </w:r>
      <w:r w:rsidRPr="00AF58AE">
        <w:rPr>
          <w:rFonts w:ascii="Verdana" w:hAnsi="Verdana"/>
          <w:sz w:val="32"/>
          <w:szCs w:val="32"/>
        </w:rPr>
        <w:t xml:space="preserve"> Jesus relates the stress of our lives with this analogy.  Listening to </w:t>
      </w:r>
      <w:r w:rsidRPr="00AF58AE">
        <w:rPr>
          <w:rFonts w:ascii="Verdana" w:hAnsi="Verdana"/>
          <w:sz w:val="32"/>
          <w:szCs w:val="32"/>
        </w:rPr>
        <w:lastRenderedPageBreak/>
        <w:t xml:space="preserve">his divine word is the guide to life, the source of our strength, and the measure for </w:t>
      </w:r>
      <w:r w:rsidR="00301913">
        <w:rPr>
          <w:rFonts w:ascii="Verdana" w:hAnsi="Verdana"/>
          <w:sz w:val="32"/>
          <w:szCs w:val="32"/>
        </w:rPr>
        <w:t xml:space="preserve">these </w:t>
      </w:r>
      <w:r w:rsidRPr="00AF58AE">
        <w:rPr>
          <w:rFonts w:ascii="Verdana" w:hAnsi="Verdana"/>
          <w:sz w:val="32"/>
          <w:szCs w:val="32"/>
        </w:rPr>
        <w:t>choices in life.  It builds our capacity to keep on keeping on when we face a daily world where God’s word gives us the power to stand firm and endure.</w:t>
      </w:r>
      <w:r w:rsidR="00BE249F" w:rsidRPr="00AF58AE">
        <w:rPr>
          <w:rFonts w:ascii="Verdana" w:hAnsi="Verdana"/>
          <w:sz w:val="32"/>
          <w:szCs w:val="32"/>
        </w:rPr>
        <w:t xml:space="preserve">  </w:t>
      </w:r>
    </w:p>
    <w:p w14:paraId="439EAB66" w14:textId="3FF503F2" w:rsidR="005D223F" w:rsidRPr="00AF58AE" w:rsidRDefault="005D223F" w:rsidP="00AF58AE">
      <w:pPr>
        <w:spacing w:line="360" w:lineRule="auto"/>
        <w:ind w:left="-567" w:right="-567"/>
        <w:rPr>
          <w:rFonts w:ascii="Verdana" w:hAnsi="Verdana"/>
          <w:sz w:val="32"/>
          <w:szCs w:val="32"/>
        </w:rPr>
      </w:pPr>
      <w:r w:rsidRPr="00AF58AE">
        <w:rPr>
          <w:rFonts w:ascii="Verdana" w:hAnsi="Verdana"/>
          <w:sz w:val="32"/>
          <w:szCs w:val="32"/>
        </w:rPr>
        <w:t xml:space="preserve">Luke presents us with a challenge.  We must behave as Jesus teaches.  To come to Jesus as the multitude does in </w:t>
      </w:r>
      <w:r w:rsidR="00F81DF8" w:rsidRPr="00AF58AE">
        <w:rPr>
          <w:rFonts w:ascii="Verdana" w:hAnsi="Verdana"/>
          <w:sz w:val="32"/>
          <w:szCs w:val="32"/>
        </w:rPr>
        <w:t>Luke’s</w:t>
      </w:r>
      <w:r w:rsidRPr="00AF58AE">
        <w:rPr>
          <w:rFonts w:ascii="Verdana" w:hAnsi="Verdana"/>
          <w:sz w:val="32"/>
          <w:szCs w:val="32"/>
        </w:rPr>
        <w:t xml:space="preserve"> teaching is not enough.  Being present and listening must end in action, in obedience, and one recent trend in ethics has </w:t>
      </w:r>
      <w:r w:rsidR="00F81DF8" w:rsidRPr="00AF58AE">
        <w:rPr>
          <w:rFonts w:ascii="Verdana" w:hAnsi="Verdana"/>
          <w:sz w:val="32"/>
          <w:szCs w:val="32"/>
        </w:rPr>
        <w:t>emphasised</w:t>
      </w:r>
      <w:r w:rsidRPr="00AF58AE">
        <w:rPr>
          <w:rFonts w:ascii="Verdana" w:hAnsi="Verdana"/>
          <w:sz w:val="32"/>
          <w:szCs w:val="32"/>
        </w:rPr>
        <w:t xml:space="preserve"> the importance of character in shaping </w:t>
      </w:r>
      <w:r w:rsidR="0086183D">
        <w:rPr>
          <w:rFonts w:ascii="Verdana" w:hAnsi="Verdana"/>
          <w:sz w:val="32"/>
          <w:szCs w:val="32"/>
        </w:rPr>
        <w:t xml:space="preserve">our </w:t>
      </w:r>
      <w:r w:rsidRPr="00AF58AE">
        <w:rPr>
          <w:rFonts w:ascii="Verdana" w:hAnsi="Verdana"/>
          <w:sz w:val="32"/>
          <w:szCs w:val="32"/>
        </w:rPr>
        <w:t xml:space="preserve">ethical behaviour.  A good person acts in in ways that are </w:t>
      </w:r>
      <w:r w:rsidR="0086183D">
        <w:rPr>
          <w:rFonts w:ascii="Verdana" w:hAnsi="Verdana"/>
          <w:sz w:val="32"/>
          <w:szCs w:val="32"/>
        </w:rPr>
        <w:t xml:space="preserve">not simply </w:t>
      </w:r>
      <w:r w:rsidRPr="00AF58AE">
        <w:rPr>
          <w:rFonts w:ascii="Verdana" w:hAnsi="Verdana"/>
          <w:sz w:val="32"/>
          <w:szCs w:val="32"/>
        </w:rPr>
        <w:t xml:space="preserve">appropriate, </w:t>
      </w:r>
      <w:r w:rsidR="0086183D">
        <w:rPr>
          <w:rFonts w:ascii="Verdana" w:hAnsi="Verdana"/>
          <w:sz w:val="32"/>
          <w:szCs w:val="32"/>
        </w:rPr>
        <w:t xml:space="preserve">but also </w:t>
      </w:r>
      <w:r w:rsidRPr="00AF58AE">
        <w:rPr>
          <w:rFonts w:ascii="Verdana" w:hAnsi="Verdana"/>
          <w:sz w:val="32"/>
          <w:szCs w:val="32"/>
        </w:rPr>
        <w:t>fair minded and just.</w:t>
      </w:r>
    </w:p>
    <w:p w14:paraId="11B18B39" w14:textId="66B0522A" w:rsidR="00A56BA5" w:rsidRPr="00AF58AE" w:rsidRDefault="002B7387" w:rsidP="00AF58AE">
      <w:pPr>
        <w:spacing w:line="360" w:lineRule="auto"/>
        <w:ind w:left="-567" w:right="-567"/>
        <w:rPr>
          <w:rFonts w:ascii="Verdana" w:hAnsi="Verdana"/>
          <w:sz w:val="32"/>
          <w:szCs w:val="32"/>
        </w:rPr>
      </w:pPr>
      <w:r w:rsidRPr="00AF58AE">
        <w:rPr>
          <w:rFonts w:ascii="Verdana" w:hAnsi="Verdana"/>
          <w:sz w:val="32"/>
          <w:szCs w:val="32"/>
        </w:rPr>
        <w:t>Fortunately</w:t>
      </w:r>
      <w:r w:rsidR="00F81DF8" w:rsidRPr="00AF58AE">
        <w:rPr>
          <w:rFonts w:ascii="Verdana" w:hAnsi="Verdana"/>
          <w:sz w:val="32"/>
          <w:szCs w:val="32"/>
        </w:rPr>
        <w:t xml:space="preserve"> for us</w:t>
      </w:r>
      <w:r w:rsidRPr="00AF58AE">
        <w:rPr>
          <w:rFonts w:ascii="Verdana" w:hAnsi="Verdana"/>
          <w:sz w:val="32"/>
          <w:szCs w:val="32"/>
        </w:rPr>
        <w:t>, Christ does not differentiate between thos</w:t>
      </w:r>
      <w:r w:rsidR="00D80F8D" w:rsidRPr="00AF58AE">
        <w:rPr>
          <w:rFonts w:ascii="Verdana" w:hAnsi="Verdana"/>
          <w:sz w:val="32"/>
          <w:szCs w:val="32"/>
        </w:rPr>
        <w:t xml:space="preserve">e who act perfectly and those who </w:t>
      </w:r>
      <w:r w:rsidR="008E4C22" w:rsidRPr="00AF58AE">
        <w:rPr>
          <w:rFonts w:ascii="Verdana" w:hAnsi="Verdana"/>
          <w:sz w:val="32"/>
          <w:szCs w:val="32"/>
        </w:rPr>
        <w:t>act imperfectly, stumbling along the way.</w:t>
      </w:r>
      <w:r w:rsidR="007D561A" w:rsidRPr="00AF58AE">
        <w:rPr>
          <w:rFonts w:ascii="Verdana" w:hAnsi="Verdana"/>
          <w:sz w:val="32"/>
          <w:szCs w:val="32"/>
        </w:rPr>
        <w:t xml:space="preserve">  </w:t>
      </w:r>
      <w:r w:rsidR="00377C29" w:rsidRPr="00AF58AE">
        <w:rPr>
          <w:rFonts w:ascii="Verdana" w:hAnsi="Verdana"/>
          <w:sz w:val="32"/>
          <w:szCs w:val="32"/>
        </w:rPr>
        <w:t>God is fully aware of each of our shortcomings</w:t>
      </w:r>
      <w:r w:rsidR="00604B95" w:rsidRPr="00AF58AE">
        <w:rPr>
          <w:rFonts w:ascii="Verdana" w:hAnsi="Verdana"/>
          <w:sz w:val="32"/>
          <w:szCs w:val="32"/>
        </w:rPr>
        <w:t xml:space="preserve"> and the need to receive the church’s assurance that </w:t>
      </w:r>
      <w:r w:rsidR="00366F18" w:rsidRPr="00AF58AE">
        <w:rPr>
          <w:rFonts w:ascii="Verdana" w:hAnsi="Verdana"/>
          <w:sz w:val="32"/>
          <w:szCs w:val="32"/>
        </w:rPr>
        <w:t>despite</w:t>
      </w:r>
      <w:r w:rsidR="002A306E" w:rsidRPr="00AF58AE">
        <w:rPr>
          <w:rFonts w:ascii="Verdana" w:hAnsi="Verdana"/>
          <w:sz w:val="32"/>
          <w:szCs w:val="32"/>
        </w:rPr>
        <w:t xml:space="preserve"> human failure and sin</w:t>
      </w:r>
      <w:r w:rsidR="00A56BA5" w:rsidRPr="00AF58AE">
        <w:rPr>
          <w:rFonts w:ascii="Verdana" w:hAnsi="Verdana"/>
          <w:sz w:val="32"/>
          <w:szCs w:val="32"/>
        </w:rPr>
        <w:t xml:space="preserve">, we must have love and compassion for all.  We must pray for people who do not in our eyes measure up, </w:t>
      </w:r>
      <w:r w:rsidR="00F81DF8" w:rsidRPr="00AF58AE">
        <w:rPr>
          <w:rFonts w:ascii="Verdana" w:hAnsi="Verdana"/>
          <w:sz w:val="32"/>
          <w:szCs w:val="32"/>
        </w:rPr>
        <w:t xml:space="preserve">but also, we must take a good long look at ourselves </w:t>
      </w:r>
      <w:r w:rsidR="00A56BA5" w:rsidRPr="00AF58AE">
        <w:rPr>
          <w:rFonts w:ascii="Verdana" w:hAnsi="Verdana"/>
          <w:sz w:val="32"/>
          <w:szCs w:val="32"/>
        </w:rPr>
        <w:t xml:space="preserve">and endeavour ourselves to bear good fruit.  Remember, </w:t>
      </w:r>
      <w:r w:rsidR="002A306E" w:rsidRPr="00AF58AE">
        <w:rPr>
          <w:rFonts w:ascii="Verdana" w:hAnsi="Verdana"/>
          <w:sz w:val="32"/>
          <w:szCs w:val="32"/>
        </w:rPr>
        <w:t>Christ</w:t>
      </w:r>
      <w:r w:rsidR="00A56BA5" w:rsidRPr="00AF58AE">
        <w:rPr>
          <w:rFonts w:ascii="Verdana" w:hAnsi="Verdana"/>
          <w:sz w:val="32"/>
          <w:szCs w:val="32"/>
        </w:rPr>
        <w:t>’s love for all of us abounds, he</w:t>
      </w:r>
      <w:r w:rsidR="002A306E" w:rsidRPr="00AF58AE">
        <w:rPr>
          <w:rFonts w:ascii="Verdana" w:hAnsi="Verdana"/>
          <w:sz w:val="32"/>
          <w:szCs w:val="32"/>
        </w:rPr>
        <w:t xml:space="preserve"> loves us all.</w:t>
      </w:r>
      <w:r w:rsidR="00751D28" w:rsidRPr="00AF58AE">
        <w:rPr>
          <w:rFonts w:ascii="Verdana" w:hAnsi="Verdana"/>
          <w:sz w:val="32"/>
          <w:szCs w:val="32"/>
        </w:rPr>
        <w:t xml:space="preserve">  </w:t>
      </w:r>
      <w:r w:rsidR="00A56BA5" w:rsidRPr="00AF58AE">
        <w:rPr>
          <w:rFonts w:ascii="Verdana" w:hAnsi="Verdana"/>
          <w:sz w:val="32"/>
          <w:szCs w:val="32"/>
        </w:rPr>
        <w:t xml:space="preserve">Through the word of God, through listening and internalising it, we can become a people on a rock that will not be destroyed.  </w:t>
      </w:r>
      <w:r w:rsidR="00CE0054" w:rsidRPr="00AF58AE">
        <w:rPr>
          <w:rFonts w:ascii="Verdana" w:hAnsi="Verdana"/>
          <w:sz w:val="32"/>
          <w:szCs w:val="32"/>
        </w:rPr>
        <w:t xml:space="preserve">The </w:t>
      </w:r>
      <w:r w:rsidR="00CE0054" w:rsidRPr="00AF58AE">
        <w:rPr>
          <w:rFonts w:ascii="Verdana" w:hAnsi="Verdana"/>
          <w:sz w:val="32"/>
          <w:szCs w:val="32"/>
        </w:rPr>
        <w:t xml:space="preserve">character </w:t>
      </w:r>
      <w:r w:rsidR="00CE0054" w:rsidRPr="00AF58AE">
        <w:rPr>
          <w:rFonts w:ascii="Verdana" w:hAnsi="Verdana"/>
          <w:sz w:val="32"/>
          <w:szCs w:val="32"/>
        </w:rPr>
        <w:t xml:space="preserve">we </w:t>
      </w:r>
      <w:r w:rsidR="00CE0054" w:rsidRPr="00AF58AE">
        <w:rPr>
          <w:rFonts w:ascii="Verdana" w:hAnsi="Verdana"/>
          <w:sz w:val="32"/>
          <w:szCs w:val="32"/>
        </w:rPr>
        <w:lastRenderedPageBreak/>
        <w:t xml:space="preserve">build </w:t>
      </w:r>
      <w:r w:rsidR="00CE0054" w:rsidRPr="00AF58AE">
        <w:rPr>
          <w:rFonts w:ascii="Verdana" w:hAnsi="Verdana"/>
          <w:sz w:val="32"/>
          <w:szCs w:val="32"/>
        </w:rPr>
        <w:t>as people</w:t>
      </w:r>
      <w:r w:rsidR="00CE0054" w:rsidRPr="00AF58AE">
        <w:rPr>
          <w:rFonts w:ascii="Verdana" w:hAnsi="Verdana"/>
          <w:sz w:val="32"/>
          <w:szCs w:val="32"/>
        </w:rPr>
        <w:t xml:space="preserve"> must be like t</w:t>
      </w:r>
      <w:r w:rsidR="00A56BA5" w:rsidRPr="00AF58AE">
        <w:rPr>
          <w:rFonts w:ascii="Verdana" w:hAnsi="Verdana"/>
          <w:sz w:val="32"/>
          <w:szCs w:val="32"/>
        </w:rPr>
        <w:t>h</w:t>
      </w:r>
      <w:r w:rsidR="00CE0054" w:rsidRPr="00AF58AE">
        <w:rPr>
          <w:rFonts w:ascii="Verdana" w:hAnsi="Verdana"/>
          <w:sz w:val="32"/>
          <w:szCs w:val="32"/>
        </w:rPr>
        <w:t>at</w:t>
      </w:r>
      <w:r w:rsidR="00A56BA5" w:rsidRPr="00AF58AE">
        <w:rPr>
          <w:rFonts w:ascii="Verdana" w:hAnsi="Verdana"/>
          <w:sz w:val="32"/>
          <w:szCs w:val="32"/>
        </w:rPr>
        <w:t xml:space="preserve"> house </w:t>
      </w:r>
      <w:r w:rsidR="00F81DF8" w:rsidRPr="00AF58AE">
        <w:rPr>
          <w:rFonts w:ascii="Verdana" w:hAnsi="Verdana"/>
          <w:sz w:val="32"/>
          <w:szCs w:val="32"/>
        </w:rPr>
        <w:t>we build</w:t>
      </w:r>
      <w:r w:rsidR="00CE0054" w:rsidRPr="00AF58AE">
        <w:rPr>
          <w:rFonts w:ascii="Verdana" w:hAnsi="Verdana"/>
          <w:sz w:val="32"/>
          <w:szCs w:val="32"/>
        </w:rPr>
        <w:t>.  That character</w:t>
      </w:r>
      <w:r w:rsidR="00F81DF8" w:rsidRPr="00AF58AE">
        <w:rPr>
          <w:rFonts w:ascii="Verdana" w:hAnsi="Verdana"/>
          <w:sz w:val="32"/>
          <w:szCs w:val="32"/>
        </w:rPr>
        <w:t xml:space="preserve"> must be</w:t>
      </w:r>
      <w:r w:rsidR="00CE0054" w:rsidRPr="00AF58AE">
        <w:rPr>
          <w:rFonts w:ascii="Verdana" w:hAnsi="Verdana"/>
          <w:sz w:val="32"/>
          <w:szCs w:val="32"/>
        </w:rPr>
        <w:t xml:space="preserve"> our</w:t>
      </w:r>
      <w:r w:rsidR="00A56BA5" w:rsidRPr="00AF58AE">
        <w:rPr>
          <w:rFonts w:ascii="Verdana" w:hAnsi="Verdana"/>
          <w:sz w:val="32"/>
          <w:szCs w:val="32"/>
        </w:rPr>
        <w:t xml:space="preserve"> </w:t>
      </w:r>
      <w:r w:rsidR="00CE0054" w:rsidRPr="00AF58AE">
        <w:rPr>
          <w:rFonts w:ascii="Verdana" w:hAnsi="Verdana"/>
          <w:sz w:val="32"/>
          <w:szCs w:val="32"/>
        </w:rPr>
        <w:t xml:space="preserve">ethical </w:t>
      </w:r>
      <w:r w:rsidR="00A56BA5" w:rsidRPr="00AF58AE">
        <w:rPr>
          <w:rFonts w:ascii="Verdana" w:hAnsi="Verdana"/>
          <w:sz w:val="32"/>
          <w:szCs w:val="32"/>
        </w:rPr>
        <w:t>foundation</w:t>
      </w:r>
      <w:r w:rsidR="00CE0054" w:rsidRPr="00AF58AE">
        <w:rPr>
          <w:rFonts w:ascii="Verdana" w:hAnsi="Verdana"/>
          <w:sz w:val="32"/>
          <w:szCs w:val="32"/>
        </w:rPr>
        <w:t xml:space="preserve"> and Christian principle, </w:t>
      </w:r>
      <w:r w:rsidR="000550A9" w:rsidRPr="00AF58AE">
        <w:rPr>
          <w:rFonts w:ascii="Verdana" w:hAnsi="Verdana"/>
          <w:sz w:val="32"/>
          <w:szCs w:val="32"/>
        </w:rPr>
        <w:t>which</w:t>
      </w:r>
      <w:r w:rsidR="00CE0054" w:rsidRPr="00AF58AE">
        <w:rPr>
          <w:rFonts w:ascii="Verdana" w:hAnsi="Verdana"/>
          <w:sz w:val="32"/>
          <w:szCs w:val="32"/>
        </w:rPr>
        <w:t xml:space="preserve"> will withstand any storm that comes our way.</w:t>
      </w:r>
    </w:p>
    <w:p w14:paraId="08D36240" w14:textId="7751E134" w:rsidR="00034CFB" w:rsidRPr="00AF58AE" w:rsidRDefault="00034CFB" w:rsidP="00AF58AE">
      <w:pPr>
        <w:spacing w:line="360" w:lineRule="auto"/>
        <w:ind w:left="-567" w:right="-567"/>
        <w:rPr>
          <w:rFonts w:ascii="Verdana" w:hAnsi="Verdana"/>
          <w:sz w:val="32"/>
          <w:szCs w:val="32"/>
        </w:rPr>
      </w:pPr>
      <w:r w:rsidRPr="00AF58AE">
        <w:rPr>
          <w:rFonts w:ascii="Verdana" w:hAnsi="Verdana"/>
          <w:sz w:val="32"/>
          <w:szCs w:val="32"/>
        </w:rPr>
        <w:t>Amen</w:t>
      </w:r>
    </w:p>
    <w:sectPr w:rsidR="00034CFB" w:rsidRPr="00AF58A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F3FB9" w14:textId="77777777" w:rsidR="008A658E" w:rsidRDefault="008A658E" w:rsidP="00271C1C">
      <w:pPr>
        <w:spacing w:after="0" w:line="240" w:lineRule="auto"/>
      </w:pPr>
      <w:r>
        <w:separator/>
      </w:r>
    </w:p>
  </w:endnote>
  <w:endnote w:type="continuationSeparator" w:id="0">
    <w:p w14:paraId="66240D28" w14:textId="77777777" w:rsidR="008A658E" w:rsidRDefault="008A658E" w:rsidP="00271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4F9B8" w14:textId="77777777" w:rsidR="008A658E" w:rsidRDefault="008A658E" w:rsidP="00271C1C">
      <w:pPr>
        <w:spacing w:after="0" w:line="240" w:lineRule="auto"/>
      </w:pPr>
      <w:r>
        <w:separator/>
      </w:r>
    </w:p>
  </w:footnote>
  <w:footnote w:type="continuationSeparator" w:id="0">
    <w:p w14:paraId="7067C744" w14:textId="77777777" w:rsidR="008A658E" w:rsidRDefault="008A658E" w:rsidP="00271C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7295752"/>
      <w:docPartObj>
        <w:docPartGallery w:val="Page Numbers (Top of Page)"/>
        <w:docPartUnique/>
      </w:docPartObj>
    </w:sdtPr>
    <w:sdtEndPr>
      <w:rPr>
        <w:noProof/>
      </w:rPr>
    </w:sdtEndPr>
    <w:sdtContent>
      <w:p w14:paraId="5E7D3C4F" w14:textId="06B70D5C" w:rsidR="00271C1C" w:rsidRDefault="00271C1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8ED3082" w14:textId="77777777" w:rsidR="00271C1C" w:rsidRDefault="00271C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301"/>
    <w:rsid w:val="000154C2"/>
    <w:rsid w:val="00030004"/>
    <w:rsid w:val="000347D8"/>
    <w:rsid w:val="00034CFB"/>
    <w:rsid w:val="000550A9"/>
    <w:rsid w:val="000628F3"/>
    <w:rsid w:val="00073287"/>
    <w:rsid w:val="0009381B"/>
    <w:rsid w:val="000951D7"/>
    <w:rsid w:val="000C320A"/>
    <w:rsid w:val="000D5301"/>
    <w:rsid w:val="000E0F99"/>
    <w:rsid w:val="000F64BE"/>
    <w:rsid w:val="00146DA6"/>
    <w:rsid w:val="00147202"/>
    <w:rsid w:val="00153E03"/>
    <w:rsid w:val="001668E8"/>
    <w:rsid w:val="0016742C"/>
    <w:rsid w:val="001766E7"/>
    <w:rsid w:val="00187DF0"/>
    <w:rsid w:val="001A2B01"/>
    <w:rsid w:val="001B32AF"/>
    <w:rsid w:val="001D3ECA"/>
    <w:rsid w:val="001D5080"/>
    <w:rsid w:val="001E5DD8"/>
    <w:rsid w:val="0021141D"/>
    <w:rsid w:val="00271C1C"/>
    <w:rsid w:val="002729D6"/>
    <w:rsid w:val="0028136C"/>
    <w:rsid w:val="002A306E"/>
    <w:rsid w:val="002B7387"/>
    <w:rsid w:val="002C1F25"/>
    <w:rsid w:val="002E6340"/>
    <w:rsid w:val="00301913"/>
    <w:rsid w:val="0033075E"/>
    <w:rsid w:val="00347B15"/>
    <w:rsid w:val="00357D92"/>
    <w:rsid w:val="00366F18"/>
    <w:rsid w:val="003748A1"/>
    <w:rsid w:val="00377C29"/>
    <w:rsid w:val="003964AD"/>
    <w:rsid w:val="003B0853"/>
    <w:rsid w:val="003B1819"/>
    <w:rsid w:val="003B21EE"/>
    <w:rsid w:val="003D79E8"/>
    <w:rsid w:val="00401881"/>
    <w:rsid w:val="00464B43"/>
    <w:rsid w:val="004A47EE"/>
    <w:rsid w:val="004F40EB"/>
    <w:rsid w:val="00500C05"/>
    <w:rsid w:val="005653BD"/>
    <w:rsid w:val="005D223F"/>
    <w:rsid w:val="005D547C"/>
    <w:rsid w:val="005E117E"/>
    <w:rsid w:val="005F2D3F"/>
    <w:rsid w:val="00604B95"/>
    <w:rsid w:val="006B65B7"/>
    <w:rsid w:val="006C04B7"/>
    <w:rsid w:val="006D1DF7"/>
    <w:rsid w:val="006E5E96"/>
    <w:rsid w:val="007010B4"/>
    <w:rsid w:val="007148DA"/>
    <w:rsid w:val="00721901"/>
    <w:rsid w:val="007337C1"/>
    <w:rsid w:val="00740C04"/>
    <w:rsid w:val="007512CF"/>
    <w:rsid w:val="00751D28"/>
    <w:rsid w:val="007800A9"/>
    <w:rsid w:val="007851D2"/>
    <w:rsid w:val="00790326"/>
    <w:rsid w:val="007A39B7"/>
    <w:rsid w:val="007A4D09"/>
    <w:rsid w:val="007C2780"/>
    <w:rsid w:val="007C6A6A"/>
    <w:rsid w:val="007C7E30"/>
    <w:rsid w:val="007D2AC6"/>
    <w:rsid w:val="007D561A"/>
    <w:rsid w:val="007D7C5E"/>
    <w:rsid w:val="007E4C6F"/>
    <w:rsid w:val="007E5EEA"/>
    <w:rsid w:val="007F522F"/>
    <w:rsid w:val="0086183D"/>
    <w:rsid w:val="00873525"/>
    <w:rsid w:val="008A658E"/>
    <w:rsid w:val="008C16DA"/>
    <w:rsid w:val="008C23C5"/>
    <w:rsid w:val="008E4C22"/>
    <w:rsid w:val="0094480F"/>
    <w:rsid w:val="00967DEF"/>
    <w:rsid w:val="0099356C"/>
    <w:rsid w:val="00995BC6"/>
    <w:rsid w:val="009A45C1"/>
    <w:rsid w:val="009C0FC5"/>
    <w:rsid w:val="00A15A5E"/>
    <w:rsid w:val="00A3096F"/>
    <w:rsid w:val="00A33483"/>
    <w:rsid w:val="00A56BA5"/>
    <w:rsid w:val="00A6255F"/>
    <w:rsid w:val="00AD35D1"/>
    <w:rsid w:val="00AF58AE"/>
    <w:rsid w:val="00AF6E81"/>
    <w:rsid w:val="00AF7BEE"/>
    <w:rsid w:val="00B3104B"/>
    <w:rsid w:val="00B45971"/>
    <w:rsid w:val="00B57F31"/>
    <w:rsid w:val="00BA0EC3"/>
    <w:rsid w:val="00BA5F71"/>
    <w:rsid w:val="00BB6BD0"/>
    <w:rsid w:val="00BE249F"/>
    <w:rsid w:val="00C22DC0"/>
    <w:rsid w:val="00C2430F"/>
    <w:rsid w:val="00C246CF"/>
    <w:rsid w:val="00CB1461"/>
    <w:rsid w:val="00CB3D11"/>
    <w:rsid w:val="00CB63EA"/>
    <w:rsid w:val="00CE0054"/>
    <w:rsid w:val="00CF21F9"/>
    <w:rsid w:val="00CF4A3B"/>
    <w:rsid w:val="00D24191"/>
    <w:rsid w:val="00D52582"/>
    <w:rsid w:val="00D80F8D"/>
    <w:rsid w:val="00D866CC"/>
    <w:rsid w:val="00D97134"/>
    <w:rsid w:val="00DA2E02"/>
    <w:rsid w:val="00DA5CE7"/>
    <w:rsid w:val="00DB3882"/>
    <w:rsid w:val="00DF0AF5"/>
    <w:rsid w:val="00E04A14"/>
    <w:rsid w:val="00E172F2"/>
    <w:rsid w:val="00E24803"/>
    <w:rsid w:val="00E27C4C"/>
    <w:rsid w:val="00E35FF6"/>
    <w:rsid w:val="00E4262E"/>
    <w:rsid w:val="00E44BE7"/>
    <w:rsid w:val="00E64B2D"/>
    <w:rsid w:val="00E6655F"/>
    <w:rsid w:val="00E81A50"/>
    <w:rsid w:val="00E83CD2"/>
    <w:rsid w:val="00E971AC"/>
    <w:rsid w:val="00EA5962"/>
    <w:rsid w:val="00EC06EF"/>
    <w:rsid w:val="00ED7CE7"/>
    <w:rsid w:val="00F06569"/>
    <w:rsid w:val="00F55470"/>
    <w:rsid w:val="00F72404"/>
    <w:rsid w:val="00F81DF8"/>
    <w:rsid w:val="00F860CC"/>
    <w:rsid w:val="00F921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FF97C"/>
  <w15:chartTrackingRefBased/>
  <w15:docId w15:val="{B0B4220E-43A2-44BE-80BE-A17077143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3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C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1C1C"/>
  </w:style>
  <w:style w:type="paragraph" w:styleId="Footer">
    <w:name w:val="footer"/>
    <w:basedOn w:val="Normal"/>
    <w:link w:val="FooterChar"/>
    <w:uiPriority w:val="99"/>
    <w:unhideWhenUsed/>
    <w:rsid w:val="00271C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1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E39E8-C5A0-4BBA-9B29-17804E873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1148</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Maxwell Reid</dc:creator>
  <cp:keywords/>
  <dc:description/>
  <cp:lastModifiedBy>Dr Maxwell Reid</cp:lastModifiedBy>
  <cp:revision>2</cp:revision>
  <cp:lastPrinted>2022-02-24T20:16:00Z</cp:lastPrinted>
  <dcterms:created xsi:type="dcterms:W3CDTF">2022-02-24T21:46:00Z</dcterms:created>
  <dcterms:modified xsi:type="dcterms:W3CDTF">2022-02-24T21:46:00Z</dcterms:modified>
</cp:coreProperties>
</file>